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385410" w14:textId="77777777" w:rsidR="005E11A5" w:rsidRPr="00825DEE" w:rsidRDefault="005E11A5" w:rsidP="00086C5C">
      <w:pPr>
        <w:tabs>
          <w:tab w:val="left" w:pos="10632"/>
        </w:tabs>
        <w:rPr>
          <w:rFonts w:ascii="Sylfaen" w:hAnsi="Sylfaen"/>
          <w:lang w:val="ka-GE" w:eastAsia="zh-CN"/>
        </w:rPr>
      </w:pPr>
    </w:p>
    <w:p w14:paraId="3BC33195" w14:textId="77777777" w:rsidR="00334646" w:rsidRPr="00825DEE" w:rsidRDefault="00334646" w:rsidP="00086C5C">
      <w:pPr>
        <w:tabs>
          <w:tab w:val="left" w:pos="10632"/>
        </w:tabs>
        <w:rPr>
          <w:rFonts w:ascii="Sylfaen" w:hAnsi="Sylfaen"/>
          <w:lang w:val="ka-GE" w:eastAsia="zh-CN"/>
        </w:rPr>
      </w:pPr>
    </w:p>
    <w:p w14:paraId="17B85E69" w14:textId="67A51585" w:rsidR="00334646" w:rsidRPr="00825DEE" w:rsidRDefault="00334646" w:rsidP="00334646">
      <w:pPr>
        <w:pStyle w:val="Heading1"/>
        <w:ind w:right="78"/>
        <w:jc w:val="center"/>
        <w:rPr>
          <w:rFonts w:ascii="Sylfaen" w:hAnsi="Sylfaen" w:cs="Sylfaen"/>
          <w:sz w:val="20"/>
          <w:szCs w:val="20"/>
          <w:lang w:val="ka-GE"/>
        </w:rPr>
      </w:pPr>
      <w:r w:rsidRPr="00825DEE">
        <w:rPr>
          <w:rFonts w:ascii="Sylfaen" w:hAnsi="Sylfaen" w:cs="Sylfaen"/>
          <w:sz w:val="20"/>
          <w:szCs w:val="20"/>
          <w:lang w:val="ka-GE"/>
        </w:rPr>
        <w:t>შესყიდვის</w:t>
      </w:r>
      <w:r w:rsidRPr="00825DEE">
        <w:rPr>
          <w:rFonts w:ascii="Sylfaen" w:hAnsi="Sylfaen"/>
          <w:sz w:val="20"/>
          <w:szCs w:val="20"/>
          <w:lang w:val="ka-GE"/>
        </w:rPr>
        <w:t xml:space="preserve"> </w:t>
      </w:r>
      <w:r w:rsidRPr="00825DEE">
        <w:rPr>
          <w:rFonts w:ascii="Sylfaen" w:hAnsi="Sylfaen" w:cs="Sylfaen"/>
          <w:sz w:val="20"/>
          <w:szCs w:val="20"/>
          <w:lang w:val="ka-GE"/>
        </w:rPr>
        <w:t>ობიექტი</w:t>
      </w:r>
    </w:p>
    <w:p w14:paraId="2570BA29" w14:textId="77777777" w:rsidR="00570F46" w:rsidRPr="00825DEE" w:rsidRDefault="00570F46" w:rsidP="00570F46">
      <w:pPr>
        <w:rPr>
          <w:rFonts w:ascii="Sylfaen" w:hAnsi="Sylfaen"/>
          <w:lang w:val="ka-GE" w:eastAsia="zh-CN"/>
        </w:rPr>
      </w:pPr>
    </w:p>
    <w:p w14:paraId="170A95D9" w14:textId="77777777" w:rsidR="00334646" w:rsidRPr="00825DEE" w:rsidRDefault="00334646" w:rsidP="00334646">
      <w:pPr>
        <w:rPr>
          <w:rFonts w:ascii="Sylfaen" w:hAnsi="Sylfaen"/>
          <w:lang w:val="ka-GE" w:eastAsia="zh-CN"/>
        </w:rPr>
      </w:pPr>
    </w:p>
    <w:p w14:paraId="5E385050" w14:textId="0FCDAFCF" w:rsidR="00334646" w:rsidRPr="00825DEE" w:rsidRDefault="00334646" w:rsidP="00334646">
      <w:pPr>
        <w:pStyle w:val="Default"/>
        <w:ind w:right="78"/>
        <w:jc w:val="both"/>
        <w:rPr>
          <w:rFonts w:ascii="Sylfaen" w:hAnsi="Sylfaen"/>
          <w:b/>
          <w:noProof/>
          <w:color w:val="auto"/>
          <w:sz w:val="20"/>
          <w:szCs w:val="20"/>
          <w:lang w:val="ka-GE"/>
        </w:rPr>
      </w:pPr>
      <w:bookmarkStart w:id="0" w:name="OLE_LINK3"/>
      <w:r w:rsidRPr="00825DEE">
        <w:rPr>
          <w:rFonts w:ascii="Sylfaen" w:hAnsi="Sylfaen"/>
          <w:b/>
          <w:noProof/>
          <w:color w:val="auto"/>
          <w:sz w:val="20"/>
          <w:szCs w:val="20"/>
          <w:lang w:val="ka-GE"/>
        </w:rPr>
        <w:t>შესყიდვის ობიექტს</w:t>
      </w:r>
      <w:r w:rsidRPr="00825DEE">
        <w:rPr>
          <w:rFonts w:ascii="Sylfaen" w:hAnsi="Sylfaen"/>
          <w:noProof/>
          <w:color w:val="auto"/>
          <w:sz w:val="20"/>
          <w:szCs w:val="20"/>
          <w:lang w:val="ka-GE"/>
        </w:rPr>
        <w:t xml:space="preserve"> წარმოადგენს აივ ინფექციის/შიდსის,  ტუბერკულოზისა და მალარიის  წინააღმდეგ  ბრძოლის  გლობალური  ფონდის  (The  Global  Fund  to  Fight  AIDS, Tuberculosis and Malaria) მიერ დაფინანსებული </w:t>
      </w:r>
      <w:r w:rsidRPr="00825DEE">
        <w:rPr>
          <w:rFonts w:ascii="Sylfaen" w:eastAsia="SimSun" w:hAnsi="Sylfaen"/>
          <w:b/>
          <w:bCs/>
          <w:color w:val="auto"/>
          <w:sz w:val="20"/>
          <w:szCs w:val="20"/>
          <w:lang w:val="ka-GE" w:eastAsia="zh-CN"/>
        </w:rPr>
        <w:t xml:space="preserve">„საქართველოში აივ/შიდსის პრევენციის, მკურნალობისა და მოვლის ღონისძიებების გაძლიერება და მდგრადობის უზრუნველყოფა“ </w:t>
      </w:r>
      <w:r w:rsidRPr="00825DEE">
        <w:rPr>
          <w:rFonts w:ascii="Sylfaen" w:hAnsi="Sylfaen"/>
          <w:noProof/>
          <w:color w:val="auto"/>
          <w:sz w:val="20"/>
          <w:szCs w:val="20"/>
          <w:lang w:val="ka-GE"/>
        </w:rPr>
        <w:t>პროგრამის ფარგლებში</w:t>
      </w:r>
      <w:r w:rsidR="006355AB">
        <w:rPr>
          <w:rFonts w:ascii="Sylfaen" w:hAnsi="Sylfaen"/>
          <w:noProof/>
          <w:color w:val="auto"/>
          <w:sz w:val="20"/>
          <w:szCs w:val="20"/>
          <w:lang w:val="ka-GE"/>
        </w:rPr>
        <w:t xml:space="preserve"> </w:t>
      </w:r>
      <w:r w:rsidR="005132AA" w:rsidRPr="00D345E9">
        <w:rPr>
          <w:rFonts w:ascii="Sylfaen" w:hAnsi="Sylfaen" w:cs="Sylfaen"/>
          <w:b/>
          <w:sz w:val="20"/>
          <w:szCs w:val="20"/>
          <w:lang w:val="ka-GE"/>
        </w:rPr>
        <w:t>აივ</w:t>
      </w:r>
      <w:r w:rsidR="005132AA" w:rsidRPr="00D345E9">
        <w:rPr>
          <w:rFonts w:ascii="Sylfaen" w:hAnsi="Sylfaen"/>
          <w:b/>
          <w:sz w:val="20"/>
          <w:szCs w:val="20"/>
          <w:lang w:val="ka-GE"/>
        </w:rPr>
        <w:t xml:space="preserve"> </w:t>
      </w:r>
      <w:r w:rsidR="005132AA" w:rsidRPr="00D345E9">
        <w:rPr>
          <w:rFonts w:ascii="Sylfaen" w:hAnsi="Sylfaen" w:cs="Sylfaen"/>
          <w:b/>
          <w:sz w:val="20"/>
          <w:szCs w:val="20"/>
          <w:lang w:val="ka-GE"/>
        </w:rPr>
        <w:t>ინფექცია</w:t>
      </w:r>
      <w:r w:rsidR="005132AA" w:rsidRPr="00D345E9">
        <w:rPr>
          <w:rFonts w:ascii="Sylfaen" w:hAnsi="Sylfaen"/>
          <w:b/>
          <w:sz w:val="20"/>
          <w:szCs w:val="20"/>
          <w:lang w:val="ka-GE"/>
        </w:rPr>
        <w:t>/</w:t>
      </w:r>
      <w:r w:rsidR="005132AA" w:rsidRPr="00D345E9">
        <w:rPr>
          <w:rFonts w:ascii="Sylfaen" w:hAnsi="Sylfaen" w:cs="Sylfaen"/>
          <w:b/>
          <w:sz w:val="20"/>
          <w:szCs w:val="20"/>
          <w:lang w:val="ka-GE"/>
        </w:rPr>
        <w:t>შიდსის</w:t>
      </w:r>
      <w:r w:rsidR="005132AA" w:rsidRPr="00D345E9">
        <w:rPr>
          <w:rFonts w:ascii="Sylfaen" w:hAnsi="Sylfaen"/>
          <w:b/>
          <w:sz w:val="20"/>
          <w:szCs w:val="20"/>
          <w:lang w:val="ka-GE"/>
        </w:rPr>
        <w:t xml:space="preserve"> </w:t>
      </w:r>
      <w:r w:rsidR="005132AA" w:rsidRPr="00D345E9">
        <w:rPr>
          <w:rFonts w:ascii="Sylfaen" w:hAnsi="Sylfaen" w:cs="Sylfaen"/>
          <w:b/>
          <w:sz w:val="20"/>
          <w:szCs w:val="20"/>
          <w:lang w:val="ka-GE"/>
        </w:rPr>
        <w:t>გავრცელების</w:t>
      </w:r>
      <w:r w:rsidR="005132AA" w:rsidRPr="00D345E9">
        <w:rPr>
          <w:rFonts w:ascii="Sylfaen" w:hAnsi="Sylfaen"/>
          <w:b/>
          <w:sz w:val="20"/>
          <w:szCs w:val="20"/>
          <w:lang w:val="ka-GE"/>
        </w:rPr>
        <w:t xml:space="preserve"> </w:t>
      </w:r>
      <w:r w:rsidR="005132AA" w:rsidRPr="00D345E9">
        <w:rPr>
          <w:rFonts w:ascii="Sylfaen" w:hAnsi="Sylfaen" w:cs="Sylfaen"/>
          <w:b/>
          <w:sz w:val="20"/>
          <w:szCs w:val="20"/>
          <w:lang w:val="ka-GE"/>
        </w:rPr>
        <w:t>პროფილაქტიკა</w:t>
      </w:r>
      <w:r w:rsidR="005132AA" w:rsidRPr="00D345E9">
        <w:rPr>
          <w:rFonts w:ascii="Sylfaen" w:hAnsi="Sylfaen"/>
          <w:b/>
          <w:sz w:val="20"/>
          <w:szCs w:val="20"/>
          <w:lang w:val="ka-GE"/>
        </w:rPr>
        <w:t xml:space="preserve"> </w:t>
      </w:r>
      <w:r w:rsidR="005132AA" w:rsidRPr="00D345E9">
        <w:rPr>
          <w:rFonts w:ascii="Sylfaen" w:hAnsi="Sylfaen" w:cs="Sylfaen"/>
          <w:b/>
          <w:sz w:val="20"/>
          <w:szCs w:val="20"/>
          <w:lang w:val="ka-GE"/>
        </w:rPr>
        <w:t>ნარკოტიკების</w:t>
      </w:r>
      <w:r w:rsidR="005132AA" w:rsidRPr="00D345E9">
        <w:rPr>
          <w:rFonts w:ascii="Sylfaen" w:hAnsi="Sylfaen"/>
          <w:b/>
          <w:sz w:val="20"/>
          <w:szCs w:val="20"/>
          <w:lang w:val="ka-GE"/>
        </w:rPr>
        <w:t xml:space="preserve"> </w:t>
      </w:r>
      <w:r w:rsidR="005132AA" w:rsidRPr="00D345E9">
        <w:rPr>
          <w:rFonts w:ascii="Sylfaen" w:hAnsi="Sylfaen" w:cs="Sylfaen"/>
          <w:b/>
          <w:sz w:val="20"/>
          <w:szCs w:val="20"/>
          <w:lang w:val="ka-GE"/>
        </w:rPr>
        <w:t>ინექციურ</w:t>
      </w:r>
      <w:r w:rsidR="005132AA" w:rsidRPr="00D345E9">
        <w:rPr>
          <w:rFonts w:ascii="Sylfaen" w:hAnsi="Sylfaen"/>
          <w:b/>
          <w:sz w:val="20"/>
          <w:szCs w:val="20"/>
          <w:lang w:val="ka-GE"/>
        </w:rPr>
        <w:t xml:space="preserve"> </w:t>
      </w:r>
      <w:r w:rsidR="005132AA" w:rsidRPr="00D345E9">
        <w:rPr>
          <w:rFonts w:ascii="Sylfaen" w:hAnsi="Sylfaen" w:cs="Sylfaen"/>
          <w:b/>
          <w:sz w:val="20"/>
          <w:szCs w:val="20"/>
          <w:lang w:val="ka-GE"/>
        </w:rPr>
        <w:t>მომხმარებელთა</w:t>
      </w:r>
      <w:r w:rsidR="005132AA" w:rsidRPr="00D345E9">
        <w:rPr>
          <w:rFonts w:ascii="Sylfaen" w:hAnsi="Sylfaen"/>
          <w:b/>
          <w:sz w:val="20"/>
          <w:szCs w:val="20"/>
          <w:lang w:val="ka-GE"/>
        </w:rPr>
        <w:t xml:space="preserve"> და მათ სქესობრივ პარტნიორებს </w:t>
      </w:r>
      <w:r w:rsidR="005132AA" w:rsidRPr="00D345E9">
        <w:rPr>
          <w:rFonts w:ascii="Sylfaen" w:hAnsi="Sylfaen" w:cs="Sylfaen"/>
          <w:b/>
          <w:sz w:val="20"/>
          <w:szCs w:val="20"/>
          <w:lang w:val="ka-GE"/>
        </w:rPr>
        <w:t>შორის</w:t>
      </w:r>
      <w:r w:rsidR="005132AA">
        <w:rPr>
          <w:rFonts w:ascii="Sylfaen" w:hAnsi="Sylfaen"/>
          <w:b/>
          <w:sz w:val="20"/>
          <w:szCs w:val="20"/>
          <w:lang w:val="ka-GE"/>
        </w:rPr>
        <w:t xml:space="preserve"> </w:t>
      </w:r>
      <w:r w:rsidR="002378F4">
        <w:rPr>
          <w:rFonts w:ascii="Sylfaen" w:hAnsi="Sylfaen" w:cs="Sylfaen"/>
          <w:b/>
          <w:color w:val="auto"/>
          <w:sz w:val="20"/>
          <w:szCs w:val="20"/>
          <w:lang w:val="ka-GE" w:eastAsia="en-US"/>
        </w:rPr>
        <w:t xml:space="preserve">(მოდული: კომლექსური პრევენციული ღონისძიებები </w:t>
      </w:r>
      <w:r w:rsidR="002378F4" w:rsidRPr="00D345E9">
        <w:rPr>
          <w:rFonts w:ascii="Sylfaen" w:hAnsi="Sylfaen" w:cs="Sylfaen"/>
          <w:b/>
          <w:sz w:val="20"/>
          <w:szCs w:val="20"/>
          <w:lang w:val="ka-GE"/>
        </w:rPr>
        <w:t>ნარკოტიკების</w:t>
      </w:r>
      <w:r w:rsidR="002378F4" w:rsidRPr="00D345E9">
        <w:rPr>
          <w:rFonts w:ascii="Sylfaen" w:hAnsi="Sylfaen"/>
          <w:b/>
          <w:sz w:val="20"/>
          <w:szCs w:val="20"/>
          <w:lang w:val="ka-GE"/>
        </w:rPr>
        <w:t xml:space="preserve"> </w:t>
      </w:r>
      <w:r w:rsidR="002378F4" w:rsidRPr="00D345E9">
        <w:rPr>
          <w:rFonts w:ascii="Sylfaen" w:hAnsi="Sylfaen" w:cs="Sylfaen"/>
          <w:b/>
          <w:sz w:val="20"/>
          <w:szCs w:val="20"/>
          <w:lang w:val="ka-GE"/>
        </w:rPr>
        <w:t>ინექციურ</w:t>
      </w:r>
      <w:r w:rsidR="002378F4">
        <w:rPr>
          <w:rFonts w:ascii="Sylfaen" w:hAnsi="Sylfaen" w:cs="Sylfaen"/>
          <w:b/>
          <w:sz w:val="20"/>
          <w:szCs w:val="20"/>
          <w:lang w:val="ka-GE"/>
        </w:rPr>
        <w:t>ი</w:t>
      </w:r>
      <w:r w:rsidR="002378F4" w:rsidRPr="00D345E9">
        <w:rPr>
          <w:rFonts w:ascii="Sylfaen" w:hAnsi="Sylfaen"/>
          <w:b/>
          <w:sz w:val="20"/>
          <w:szCs w:val="20"/>
          <w:lang w:val="ka-GE"/>
        </w:rPr>
        <w:t xml:space="preserve"> </w:t>
      </w:r>
      <w:r w:rsidR="002378F4">
        <w:rPr>
          <w:rFonts w:ascii="Sylfaen" w:hAnsi="Sylfaen" w:cs="Sylfaen"/>
          <w:b/>
          <w:sz w:val="20"/>
          <w:szCs w:val="20"/>
          <w:lang w:val="ka-GE"/>
        </w:rPr>
        <w:t>მომხმარებლებისათვის (ნიმ-ები)</w:t>
      </w:r>
      <w:r w:rsidR="002378F4">
        <w:rPr>
          <w:rFonts w:ascii="Sylfaen" w:hAnsi="Sylfaen" w:cs="Sylfaen"/>
          <w:b/>
          <w:color w:val="auto"/>
          <w:sz w:val="20"/>
          <w:szCs w:val="20"/>
          <w:lang w:val="ka-GE" w:eastAsia="en-US"/>
        </w:rPr>
        <w:t>)</w:t>
      </w:r>
      <w:r w:rsidR="00EE6D4F" w:rsidRPr="00825DEE">
        <w:rPr>
          <w:rFonts w:ascii="Sylfaen" w:hAnsi="Sylfaen"/>
          <w:b/>
          <w:noProof/>
          <w:color w:val="auto"/>
          <w:sz w:val="20"/>
          <w:szCs w:val="20"/>
          <w:lang w:val="ka-GE"/>
        </w:rPr>
        <w:t>.</w:t>
      </w:r>
    </w:p>
    <w:bookmarkEnd w:id="0"/>
    <w:p w14:paraId="3C2D669F" w14:textId="292BBFC5" w:rsidR="00334646" w:rsidRPr="006411B3" w:rsidRDefault="00334646" w:rsidP="00334646">
      <w:pPr>
        <w:pStyle w:val="Default"/>
        <w:rPr>
          <w:rFonts w:ascii="Sylfaen" w:hAnsi="Sylfaen"/>
          <w:bCs/>
          <w:noProof/>
          <w:color w:val="auto"/>
          <w:sz w:val="20"/>
          <w:szCs w:val="20"/>
          <w:u w:val="single"/>
          <w:lang w:val="ka-GE"/>
        </w:rPr>
      </w:pPr>
    </w:p>
    <w:p w14:paraId="34C6A473" w14:textId="1BEA2AFC" w:rsidR="00334646" w:rsidRPr="000863C2" w:rsidRDefault="00334646" w:rsidP="00334646">
      <w:pPr>
        <w:pStyle w:val="Default"/>
        <w:jc w:val="both"/>
        <w:rPr>
          <w:rFonts w:ascii="Sylfaen" w:hAnsi="Sylfaen"/>
          <w:b/>
          <w:noProof/>
          <w:color w:val="auto"/>
          <w:sz w:val="20"/>
          <w:szCs w:val="20"/>
          <w:lang w:val="en-US"/>
        </w:rPr>
      </w:pPr>
      <w:r w:rsidRPr="006411B3">
        <w:rPr>
          <w:rFonts w:ascii="Sylfaen" w:hAnsi="Sylfaen"/>
          <w:bCs/>
          <w:noProof/>
          <w:color w:val="auto"/>
          <w:sz w:val="20"/>
          <w:szCs w:val="20"/>
          <w:lang w:val="ka-GE"/>
        </w:rPr>
        <w:t>„მომსახურების“ გაწევის პერიოდი</w:t>
      </w:r>
      <w:r w:rsidR="00C0027B" w:rsidRPr="006411B3">
        <w:rPr>
          <w:rFonts w:ascii="Sylfaen" w:hAnsi="Sylfaen"/>
          <w:bCs/>
          <w:noProof/>
          <w:color w:val="auto"/>
          <w:sz w:val="20"/>
          <w:szCs w:val="20"/>
          <w:lang w:val="ka-GE"/>
        </w:rPr>
        <w:t>:</w:t>
      </w:r>
      <w:r w:rsidR="00C0027B">
        <w:rPr>
          <w:rFonts w:ascii="Sylfaen" w:hAnsi="Sylfaen"/>
          <w:b/>
          <w:noProof/>
          <w:color w:val="auto"/>
          <w:sz w:val="20"/>
          <w:szCs w:val="20"/>
          <w:lang w:val="ka-GE"/>
        </w:rPr>
        <w:t xml:space="preserve">  ხელშეკრულების გაფორმებიდან </w:t>
      </w:r>
      <w:r w:rsidR="00065C32">
        <w:rPr>
          <w:rFonts w:ascii="Sylfaen" w:hAnsi="Sylfaen"/>
          <w:b/>
          <w:noProof/>
          <w:color w:val="auto"/>
          <w:sz w:val="20"/>
          <w:szCs w:val="20"/>
          <w:lang w:val="en-US"/>
        </w:rPr>
        <w:t>12</w:t>
      </w:r>
      <w:r w:rsidR="00C0027B">
        <w:rPr>
          <w:rFonts w:ascii="Sylfaen" w:hAnsi="Sylfaen"/>
          <w:b/>
          <w:noProof/>
          <w:color w:val="auto"/>
          <w:sz w:val="20"/>
          <w:szCs w:val="20"/>
          <w:lang w:val="ka-GE"/>
        </w:rPr>
        <w:t xml:space="preserve"> თვე, </w:t>
      </w:r>
      <w:r w:rsidR="00FF65F5">
        <w:rPr>
          <w:rFonts w:ascii="Sylfaen" w:hAnsi="Sylfaen"/>
          <w:b/>
          <w:noProof/>
          <w:color w:val="auto"/>
          <w:sz w:val="20"/>
          <w:szCs w:val="20"/>
          <w:lang w:val="ka-GE"/>
        </w:rPr>
        <w:t>20</w:t>
      </w:r>
      <w:r w:rsidR="00065C32">
        <w:rPr>
          <w:rFonts w:ascii="Sylfaen" w:hAnsi="Sylfaen"/>
          <w:b/>
          <w:noProof/>
          <w:color w:val="auto"/>
          <w:sz w:val="20"/>
          <w:szCs w:val="20"/>
          <w:lang w:val="en-US"/>
        </w:rPr>
        <w:t>20</w:t>
      </w:r>
      <w:r w:rsidR="00FF65F5">
        <w:rPr>
          <w:rFonts w:ascii="Sylfaen" w:hAnsi="Sylfaen"/>
          <w:b/>
          <w:noProof/>
          <w:color w:val="auto"/>
          <w:sz w:val="20"/>
          <w:szCs w:val="20"/>
          <w:lang w:val="ka-GE"/>
        </w:rPr>
        <w:t xml:space="preserve"> წლის </w:t>
      </w:r>
      <w:r w:rsidR="00C0027B">
        <w:rPr>
          <w:rFonts w:ascii="Sylfaen" w:hAnsi="Sylfaen"/>
          <w:b/>
          <w:noProof/>
          <w:color w:val="auto"/>
          <w:sz w:val="20"/>
          <w:szCs w:val="20"/>
          <w:lang w:val="ka-GE"/>
        </w:rPr>
        <w:t xml:space="preserve">1 </w:t>
      </w:r>
      <w:r w:rsidR="00065C32">
        <w:rPr>
          <w:rFonts w:ascii="Sylfaen" w:hAnsi="Sylfaen"/>
          <w:b/>
          <w:noProof/>
          <w:color w:val="auto"/>
          <w:sz w:val="20"/>
          <w:szCs w:val="20"/>
          <w:lang w:val="ka-GE"/>
        </w:rPr>
        <w:t xml:space="preserve">იანვრიდან </w:t>
      </w:r>
      <w:r w:rsidR="00C0027B">
        <w:rPr>
          <w:rFonts w:ascii="Sylfaen" w:hAnsi="Sylfaen"/>
          <w:b/>
          <w:noProof/>
          <w:color w:val="auto"/>
          <w:sz w:val="20"/>
          <w:szCs w:val="20"/>
          <w:lang w:val="ka-GE"/>
        </w:rPr>
        <w:t xml:space="preserve">31 დეკემბრის </w:t>
      </w:r>
      <w:r w:rsidRPr="00825DEE">
        <w:rPr>
          <w:rFonts w:ascii="Sylfaen" w:hAnsi="Sylfaen"/>
          <w:b/>
          <w:noProof/>
          <w:color w:val="auto"/>
          <w:sz w:val="20"/>
          <w:szCs w:val="20"/>
          <w:lang w:val="ka-GE"/>
        </w:rPr>
        <w:t xml:space="preserve">ჩათვლით.    </w:t>
      </w:r>
    </w:p>
    <w:p w14:paraId="4DCFBFE5" w14:textId="2890CBA8" w:rsidR="00010616" w:rsidRDefault="00010616" w:rsidP="00FF09D5">
      <w:pPr>
        <w:rPr>
          <w:rFonts w:ascii="Sylfaen" w:hAnsi="Sylfaen"/>
          <w:b/>
          <w:sz w:val="20"/>
          <w:szCs w:val="20"/>
          <w:lang w:val="ka-GE"/>
        </w:rPr>
      </w:pPr>
      <w:bookmarkStart w:id="1" w:name="_Toc396220220"/>
      <w:bookmarkStart w:id="2" w:name="_Toc396220227"/>
    </w:p>
    <w:p w14:paraId="55E1C785" w14:textId="51B00AD6" w:rsidR="00237E29" w:rsidRDefault="00237E29" w:rsidP="00FF09D5">
      <w:pPr>
        <w:rPr>
          <w:rFonts w:ascii="Sylfaen" w:hAnsi="Sylfaen"/>
          <w:b/>
          <w:sz w:val="20"/>
          <w:szCs w:val="20"/>
          <w:lang w:val="ka-GE"/>
        </w:rPr>
      </w:pPr>
      <w:r w:rsidRPr="00D345E9">
        <w:rPr>
          <w:rFonts w:ascii="Sylfaen" w:hAnsi="Sylfaen" w:cs="Sylfaen"/>
          <w:b/>
          <w:sz w:val="20"/>
          <w:szCs w:val="20"/>
          <w:lang w:val="ka-GE"/>
        </w:rPr>
        <w:t>პროექტის</w:t>
      </w:r>
      <w:r w:rsidRPr="00D345E9">
        <w:rPr>
          <w:rFonts w:ascii="Sylfaen" w:hAnsi="Sylfaen"/>
          <w:b/>
          <w:sz w:val="20"/>
          <w:szCs w:val="20"/>
          <w:lang w:val="ka-GE"/>
        </w:rPr>
        <w:t xml:space="preserve"> </w:t>
      </w:r>
      <w:r w:rsidRPr="00D345E9">
        <w:rPr>
          <w:rFonts w:ascii="Sylfaen" w:hAnsi="Sylfaen" w:cs="Sylfaen"/>
          <w:b/>
          <w:sz w:val="20"/>
          <w:szCs w:val="20"/>
          <w:lang w:val="ka-GE"/>
        </w:rPr>
        <w:t>მიზანი</w:t>
      </w:r>
    </w:p>
    <w:p w14:paraId="451E57A7" w14:textId="6BA70C3D" w:rsidR="002A3370" w:rsidRPr="00D345E9" w:rsidRDefault="002A3370" w:rsidP="002A3370">
      <w:pPr>
        <w:jc w:val="both"/>
        <w:rPr>
          <w:rFonts w:ascii="Sylfaen" w:hAnsi="Sylfaen"/>
          <w:sz w:val="20"/>
          <w:szCs w:val="20"/>
          <w:lang w:val="ka-GE"/>
        </w:rPr>
      </w:pPr>
      <w:r w:rsidRPr="00D345E9">
        <w:rPr>
          <w:rFonts w:ascii="Sylfaen" w:hAnsi="Sylfaen" w:cs="Sylfaen"/>
          <w:sz w:val="20"/>
          <w:szCs w:val="20"/>
          <w:lang w:val="ka-GE"/>
        </w:rPr>
        <w:t>საქართველოში</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ინფექცია/შიდსის ეპიდემია კვლავ კონცენტრირებულია მაღალი რისკის ჯგუფებში, მათ შორის ნარკოტიკების ინექციური გზით მომხარებლებში. აივ ინფექციის ახალი</w:t>
      </w:r>
      <w:r w:rsidRPr="00D345E9">
        <w:rPr>
          <w:rFonts w:ascii="Sylfaen" w:hAnsi="Sylfaen"/>
          <w:sz w:val="20"/>
          <w:szCs w:val="20"/>
          <w:lang w:val="ka-GE"/>
        </w:rPr>
        <w:t xml:space="preserve"> </w:t>
      </w:r>
      <w:r w:rsidRPr="00D345E9">
        <w:rPr>
          <w:rFonts w:ascii="Sylfaen" w:hAnsi="Sylfaen" w:cs="Sylfaen"/>
          <w:sz w:val="20"/>
          <w:szCs w:val="20"/>
          <w:lang w:val="ka-GE"/>
        </w:rPr>
        <w:t>შემთხვევების</w:t>
      </w:r>
      <w:r w:rsidRPr="00D345E9">
        <w:rPr>
          <w:rFonts w:ascii="Sylfaen" w:hAnsi="Sylfaen"/>
          <w:sz w:val="20"/>
          <w:szCs w:val="20"/>
          <w:lang w:val="ka-GE"/>
        </w:rPr>
        <w:t xml:space="preserve"> </w:t>
      </w:r>
      <w:r w:rsidRPr="00D345E9">
        <w:rPr>
          <w:rFonts w:ascii="Sylfaen" w:hAnsi="Sylfaen" w:cs="Sylfaen"/>
          <w:sz w:val="20"/>
          <w:szCs w:val="20"/>
          <w:lang w:val="ka-GE"/>
        </w:rPr>
        <w:t>რაოდენობა</w:t>
      </w:r>
      <w:r w:rsidRPr="00D345E9">
        <w:rPr>
          <w:rFonts w:ascii="Sylfaen" w:hAnsi="Sylfaen"/>
          <w:sz w:val="20"/>
          <w:szCs w:val="20"/>
          <w:lang w:val="ka-GE"/>
        </w:rPr>
        <w:t xml:space="preserve"> </w:t>
      </w:r>
      <w:r w:rsidRPr="00D345E9">
        <w:rPr>
          <w:rFonts w:ascii="Sylfaen" w:hAnsi="Sylfaen" w:cs="Sylfaen"/>
          <w:sz w:val="20"/>
          <w:szCs w:val="20"/>
          <w:lang w:val="ka-GE"/>
        </w:rPr>
        <w:t>ყოველწლიურად</w:t>
      </w:r>
      <w:r w:rsidRPr="00D345E9">
        <w:rPr>
          <w:rFonts w:ascii="Sylfaen" w:hAnsi="Sylfaen"/>
          <w:sz w:val="20"/>
          <w:szCs w:val="20"/>
          <w:lang w:val="ka-GE"/>
        </w:rPr>
        <w:t xml:space="preserve"> ნელა, მაგრამ </w:t>
      </w:r>
      <w:r w:rsidRPr="00D345E9">
        <w:rPr>
          <w:rFonts w:ascii="Sylfaen" w:hAnsi="Sylfaen" w:cs="Sylfaen"/>
          <w:sz w:val="20"/>
          <w:szCs w:val="20"/>
          <w:lang w:val="ka-GE"/>
        </w:rPr>
        <w:t>სტაბილურად</w:t>
      </w:r>
      <w:r w:rsidRPr="00D345E9">
        <w:rPr>
          <w:rFonts w:ascii="Sylfaen" w:hAnsi="Sylfaen"/>
          <w:sz w:val="20"/>
          <w:szCs w:val="20"/>
          <w:lang w:val="ka-GE"/>
        </w:rPr>
        <w:t xml:space="preserve"> </w:t>
      </w:r>
      <w:r w:rsidRPr="00D345E9">
        <w:rPr>
          <w:rFonts w:ascii="Sylfaen" w:hAnsi="Sylfaen" w:cs="Sylfaen"/>
          <w:sz w:val="20"/>
          <w:szCs w:val="20"/>
          <w:lang w:val="ka-GE"/>
        </w:rPr>
        <w:t>იზრდება</w:t>
      </w:r>
      <w:r w:rsidRPr="00D345E9">
        <w:rPr>
          <w:rFonts w:ascii="Sylfaen" w:hAnsi="Sylfaen"/>
          <w:sz w:val="20"/>
          <w:szCs w:val="20"/>
          <w:lang w:val="ka-GE"/>
        </w:rPr>
        <w:t xml:space="preserve">. </w:t>
      </w:r>
      <w:r w:rsidRPr="00D345E9">
        <w:rPr>
          <w:rFonts w:ascii="Sylfaen" w:hAnsi="Sylfaen" w:cs="Sylfaen"/>
          <w:sz w:val="20"/>
          <w:szCs w:val="20"/>
          <w:lang w:val="ka-GE"/>
        </w:rPr>
        <w:t>რეგისტრირებული</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ინფექციის</w:t>
      </w:r>
      <w:r w:rsidRPr="00D345E9">
        <w:rPr>
          <w:rFonts w:ascii="Sylfaen" w:hAnsi="Sylfaen"/>
          <w:sz w:val="20"/>
          <w:szCs w:val="20"/>
          <w:lang w:val="ka-GE"/>
        </w:rPr>
        <w:t xml:space="preserve"> </w:t>
      </w:r>
      <w:r w:rsidRPr="00D345E9">
        <w:rPr>
          <w:rFonts w:ascii="Sylfaen" w:hAnsi="Sylfaen" w:cs="Sylfaen"/>
          <w:sz w:val="20"/>
          <w:szCs w:val="20"/>
          <w:lang w:val="ka-GE"/>
        </w:rPr>
        <w:t>შემთხვევების</w:t>
      </w:r>
      <w:r w:rsidRPr="00D345E9">
        <w:rPr>
          <w:rFonts w:ascii="Sylfaen" w:hAnsi="Sylfaen"/>
          <w:sz w:val="20"/>
          <w:szCs w:val="20"/>
          <w:lang w:val="ka-GE"/>
        </w:rPr>
        <w:t xml:space="preserve"> </w:t>
      </w:r>
      <w:r w:rsidRPr="00D345E9">
        <w:rPr>
          <w:rFonts w:ascii="Sylfaen" w:hAnsi="Sylfaen" w:cs="Sylfaen"/>
          <w:sz w:val="20"/>
          <w:szCs w:val="20"/>
          <w:lang w:val="ka-GE"/>
        </w:rPr>
        <w:t>დიდი</w:t>
      </w:r>
      <w:r w:rsidRPr="00D345E9">
        <w:rPr>
          <w:rFonts w:ascii="Sylfaen" w:hAnsi="Sylfaen"/>
          <w:sz w:val="20"/>
          <w:szCs w:val="20"/>
          <w:lang w:val="ka-GE"/>
        </w:rPr>
        <w:t xml:space="preserve"> </w:t>
      </w:r>
      <w:r w:rsidRPr="00D345E9">
        <w:rPr>
          <w:rFonts w:ascii="Sylfaen" w:hAnsi="Sylfaen" w:cs="Sylfaen"/>
          <w:sz w:val="20"/>
          <w:szCs w:val="20"/>
          <w:lang w:val="ka-GE"/>
        </w:rPr>
        <w:t>წილი</w:t>
      </w:r>
      <w:r w:rsidRPr="00D345E9">
        <w:rPr>
          <w:rFonts w:ascii="Sylfaen" w:hAnsi="Sylfaen"/>
          <w:sz w:val="20"/>
          <w:szCs w:val="20"/>
          <w:lang w:val="ka-GE"/>
        </w:rPr>
        <w:t xml:space="preserve"> </w:t>
      </w:r>
      <w:r w:rsidRPr="00D345E9">
        <w:rPr>
          <w:rFonts w:ascii="Sylfaen" w:hAnsi="Sylfaen" w:cs="Sylfaen"/>
          <w:sz w:val="20"/>
          <w:szCs w:val="20"/>
          <w:lang w:val="ka-GE"/>
        </w:rPr>
        <w:t>კვლავ</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მომხმარებლებზე</w:t>
      </w:r>
      <w:r w:rsidRPr="00D345E9">
        <w:rPr>
          <w:rFonts w:ascii="Sylfaen" w:hAnsi="Sylfaen"/>
          <w:sz w:val="20"/>
          <w:szCs w:val="20"/>
          <w:lang w:val="ka-GE"/>
        </w:rPr>
        <w:t xml:space="preserve"> (</w:t>
      </w:r>
      <w:r w:rsidRPr="00D345E9">
        <w:rPr>
          <w:rFonts w:ascii="Sylfaen" w:hAnsi="Sylfaen" w:cs="Sylfaen"/>
          <w:sz w:val="20"/>
          <w:szCs w:val="20"/>
          <w:lang w:val="ka-GE"/>
        </w:rPr>
        <w:t>ნიმ</w:t>
      </w:r>
      <w:r w:rsidRPr="00D345E9">
        <w:rPr>
          <w:rFonts w:ascii="Sylfaen" w:hAnsi="Sylfaen"/>
          <w:sz w:val="20"/>
          <w:szCs w:val="20"/>
          <w:lang w:val="ka-GE"/>
        </w:rPr>
        <w:t xml:space="preserve">) </w:t>
      </w:r>
      <w:r w:rsidRPr="00D345E9">
        <w:rPr>
          <w:rFonts w:ascii="Sylfaen" w:hAnsi="Sylfaen" w:cs="Sylfaen"/>
          <w:sz w:val="20"/>
          <w:szCs w:val="20"/>
          <w:lang w:val="ka-GE"/>
        </w:rPr>
        <w:t>მოდის</w:t>
      </w:r>
      <w:r w:rsidRPr="00D345E9">
        <w:rPr>
          <w:rFonts w:ascii="Sylfaen" w:hAnsi="Sylfaen"/>
          <w:sz w:val="20"/>
          <w:szCs w:val="20"/>
          <w:lang w:val="ka-GE"/>
        </w:rPr>
        <w:t xml:space="preserve">. </w:t>
      </w:r>
      <w:r w:rsidRPr="00D345E9">
        <w:rPr>
          <w:rFonts w:ascii="Sylfaen" w:hAnsi="Sylfaen" w:cs="Sylfaen"/>
          <w:sz w:val="20"/>
          <w:szCs w:val="20"/>
          <w:lang w:val="ka-GE"/>
        </w:rPr>
        <w:t>ქცევაზე</w:t>
      </w:r>
      <w:r w:rsidRPr="00D345E9">
        <w:rPr>
          <w:rFonts w:ascii="Sylfaen" w:hAnsi="Sylfaen"/>
          <w:sz w:val="20"/>
          <w:szCs w:val="20"/>
          <w:lang w:val="ka-GE"/>
        </w:rPr>
        <w:t xml:space="preserve"> </w:t>
      </w:r>
      <w:r w:rsidRPr="00D345E9">
        <w:rPr>
          <w:rFonts w:ascii="Sylfaen" w:hAnsi="Sylfaen" w:cs="Sylfaen"/>
          <w:sz w:val="20"/>
          <w:szCs w:val="20"/>
          <w:lang w:val="ka-GE"/>
        </w:rPr>
        <w:t>ზედამხედველობის</w:t>
      </w:r>
      <w:r w:rsidRPr="00D345E9">
        <w:rPr>
          <w:rFonts w:ascii="Sylfaen" w:hAnsi="Sylfaen"/>
          <w:sz w:val="20"/>
          <w:szCs w:val="20"/>
          <w:lang w:val="ka-GE"/>
        </w:rPr>
        <w:t xml:space="preserve"> </w:t>
      </w:r>
      <w:r w:rsidRPr="00D345E9">
        <w:rPr>
          <w:rFonts w:ascii="Sylfaen" w:hAnsi="Sylfaen" w:cs="Sylfaen"/>
          <w:sz w:val="20"/>
          <w:szCs w:val="20"/>
          <w:lang w:val="ka-GE"/>
        </w:rPr>
        <w:t>კვლევების</w:t>
      </w:r>
      <w:r w:rsidRPr="00D345E9">
        <w:rPr>
          <w:rFonts w:ascii="Sylfaen" w:hAnsi="Sylfaen"/>
          <w:sz w:val="20"/>
          <w:szCs w:val="20"/>
          <w:lang w:val="ka-GE"/>
        </w:rPr>
        <w:t xml:space="preserve"> </w:t>
      </w:r>
      <w:r w:rsidRPr="00D345E9">
        <w:rPr>
          <w:rFonts w:ascii="Sylfaen" w:hAnsi="Sylfaen" w:cs="Sylfaen"/>
          <w:sz w:val="20"/>
          <w:szCs w:val="20"/>
          <w:lang w:val="ka-GE"/>
        </w:rPr>
        <w:t>მიხედვით</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ინფექციის</w:t>
      </w:r>
      <w:r w:rsidRPr="00D345E9">
        <w:rPr>
          <w:rFonts w:ascii="Sylfaen" w:hAnsi="Sylfaen"/>
          <w:sz w:val="20"/>
          <w:szCs w:val="20"/>
          <w:lang w:val="ka-GE"/>
        </w:rPr>
        <w:t xml:space="preserve"> </w:t>
      </w:r>
      <w:r w:rsidRPr="00D345E9">
        <w:rPr>
          <w:rFonts w:ascii="Sylfaen" w:hAnsi="Sylfaen" w:cs="Sylfaen"/>
          <w:sz w:val="20"/>
          <w:szCs w:val="20"/>
          <w:lang w:val="ka-GE"/>
        </w:rPr>
        <w:t>პრევალენტობა</w:t>
      </w:r>
      <w:r w:rsidRPr="00D345E9">
        <w:rPr>
          <w:rFonts w:ascii="Sylfaen" w:hAnsi="Sylfaen"/>
          <w:sz w:val="20"/>
          <w:szCs w:val="20"/>
          <w:lang w:val="ka-GE"/>
        </w:rPr>
        <w:t xml:space="preserve"> </w:t>
      </w:r>
      <w:r w:rsidRPr="00D345E9">
        <w:rPr>
          <w:rFonts w:ascii="Sylfaen" w:hAnsi="Sylfaen" w:cs="Sylfaen"/>
          <w:sz w:val="20"/>
          <w:szCs w:val="20"/>
          <w:lang w:val="ka-GE"/>
        </w:rPr>
        <w:t>აღნიშნულ</w:t>
      </w:r>
      <w:r w:rsidRPr="00D345E9">
        <w:rPr>
          <w:rFonts w:ascii="Sylfaen" w:hAnsi="Sylfaen"/>
          <w:sz w:val="20"/>
          <w:szCs w:val="20"/>
          <w:lang w:val="ka-GE"/>
        </w:rPr>
        <w:t xml:space="preserve"> </w:t>
      </w:r>
      <w:r w:rsidRPr="00D345E9">
        <w:rPr>
          <w:rFonts w:ascii="Sylfaen" w:hAnsi="Sylfaen" w:cs="Sylfaen"/>
          <w:sz w:val="20"/>
          <w:szCs w:val="20"/>
          <w:lang w:val="ka-GE"/>
        </w:rPr>
        <w:t>რისკ</w:t>
      </w:r>
      <w:r w:rsidRPr="00D345E9">
        <w:rPr>
          <w:rFonts w:ascii="Sylfaen" w:hAnsi="Sylfaen"/>
          <w:sz w:val="20"/>
          <w:szCs w:val="20"/>
          <w:lang w:val="ka-GE"/>
        </w:rPr>
        <w:t xml:space="preserve"> </w:t>
      </w:r>
      <w:r w:rsidRPr="00D345E9">
        <w:rPr>
          <w:rFonts w:ascii="Sylfaen" w:hAnsi="Sylfaen" w:cs="Sylfaen"/>
          <w:sz w:val="20"/>
          <w:szCs w:val="20"/>
          <w:lang w:val="ka-GE"/>
        </w:rPr>
        <w:t>ჯგუფში</w:t>
      </w:r>
      <w:r w:rsidRPr="00D345E9">
        <w:rPr>
          <w:rFonts w:ascii="Sylfaen" w:hAnsi="Sylfaen"/>
          <w:sz w:val="20"/>
          <w:szCs w:val="20"/>
          <w:lang w:val="ka-GE"/>
        </w:rPr>
        <w:t xml:space="preserve"> 2.2%-</w:t>
      </w:r>
      <w:r w:rsidRPr="00D345E9">
        <w:rPr>
          <w:rFonts w:ascii="Sylfaen" w:hAnsi="Sylfaen" w:cs="Sylfaen"/>
          <w:sz w:val="20"/>
          <w:szCs w:val="20"/>
          <w:lang w:val="ka-GE"/>
        </w:rPr>
        <w:t>ს</w:t>
      </w:r>
      <w:r w:rsidRPr="00D345E9">
        <w:rPr>
          <w:rFonts w:ascii="Sylfaen" w:hAnsi="Sylfaen"/>
          <w:sz w:val="20"/>
          <w:szCs w:val="20"/>
          <w:lang w:val="ka-GE"/>
        </w:rPr>
        <w:t xml:space="preserve">, </w:t>
      </w:r>
      <w:r w:rsidRPr="00D345E9">
        <w:rPr>
          <w:rFonts w:ascii="Sylfaen" w:hAnsi="Sylfaen" w:cs="Sylfaen"/>
          <w:sz w:val="20"/>
          <w:szCs w:val="20"/>
          <w:lang w:val="ka-GE"/>
        </w:rPr>
        <w:t>ხოლო</w:t>
      </w:r>
      <w:r w:rsidRPr="00D345E9">
        <w:rPr>
          <w:rFonts w:ascii="Sylfaen" w:hAnsi="Sylfaen"/>
          <w:sz w:val="20"/>
          <w:szCs w:val="20"/>
          <w:lang w:val="ka-GE"/>
        </w:rPr>
        <w:t xml:space="preserve"> </w:t>
      </w:r>
      <w:r w:rsidRPr="00D345E9">
        <w:rPr>
          <w:rFonts w:ascii="Sylfaen" w:hAnsi="Sylfaen" w:cs="Sylfaen"/>
          <w:sz w:val="20"/>
          <w:szCs w:val="20"/>
          <w:lang w:val="ka-GE"/>
        </w:rPr>
        <w:t>ქვეყანაში</w:t>
      </w:r>
      <w:r w:rsidRPr="00D345E9">
        <w:rPr>
          <w:rFonts w:ascii="Sylfaen" w:hAnsi="Sylfaen"/>
          <w:sz w:val="20"/>
          <w:szCs w:val="20"/>
          <w:lang w:val="ka-GE"/>
        </w:rPr>
        <w:t xml:space="preserve"> </w:t>
      </w:r>
      <w:r w:rsidRPr="00D345E9">
        <w:rPr>
          <w:rFonts w:ascii="Sylfaen" w:hAnsi="Sylfaen" w:cs="Sylfaen"/>
          <w:sz w:val="20"/>
          <w:szCs w:val="20"/>
          <w:lang w:val="ka-GE"/>
        </w:rPr>
        <w:t>ნიმ</w:t>
      </w:r>
      <w:r w:rsidRPr="00D345E9">
        <w:rPr>
          <w:rFonts w:ascii="Sylfaen" w:hAnsi="Sylfaen"/>
          <w:sz w:val="20"/>
          <w:szCs w:val="20"/>
          <w:lang w:val="ka-GE"/>
        </w:rPr>
        <w:t>-</w:t>
      </w:r>
      <w:r w:rsidRPr="00D345E9">
        <w:rPr>
          <w:rFonts w:ascii="Sylfaen" w:hAnsi="Sylfaen" w:cs="Sylfaen"/>
          <w:sz w:val="20"/>
          <w:szCs w:val="20"/>
          <w:lang w:val="ka-GE"/>
        </w:rPr>
        <w:t>ების</w:t>
      </w:r>
      <w:r w:rsidRPr="00D345E9">
        <w:rPr>
          <w:rFonts w:ascii="Sylfaen" w:hAnsi="Sylfaen"/>
          <w:sz w:val="20"/>
          <w:szCs w:val="20"/>
          <w:lang w:val="ka-GE"/>
        </w:rPr>
        <w:t xml:space="preserve"> </w:t>
      </w:r>
      <w:r w:rsidRPr="00D345E9">
        <w:rPr>
          <w:rFonts w:ascii="Sylfaen" w:hAnsi="Sylfaen" w:cs="Sylfaen"/>
          <w:sz w:val="20"/>
          <w:szCs w:val="20"/>
          <w:lang w:val="ka-GE"/>
        </w:rPr>
        <w:t>რაოდენობა</w:t>
      </w:r>
      <w:r w:rsidR="00026D49">
        <w:rPr>
          <w:rFonts w:ascii="Sylfaen" w:hAnsi="Sylfaen"/>
          <w:sz w:val="20"/>
          <w:szCs w:val="20"/>
          <w:lang w:val="ka-GE"/>
        </w:rPr>
        <w:t xml:space="preserve"> 52,250</w:t>
      </w:r>
      <w:r w:rsidRPr="00D345E9">
        <w:rPr>
          <w:rFonts w:ascii="Sylfaen" w:hAnsi="Sylfaen"/>
          <w:sz w:val="20"/>
          <w:szCs w:val="20"/>
          <w:lang w:val="ka-GE"/>
        </w:rPr>
        <w:t>-</w:t>
      </w:r>
      <w:r w:rsidRPr="00D345E9">
        <w:rPr>
          <w:rFonts w:ascii="Sylfaen" w:hAnsi="Sylfaen" w:cs="Sylfaen"/>
          <w:sz w:val="20"/>
          <w:szCs w:val="20"/>
          <w:lang w:val="ka-GE"/>
        </w:rPr>
        <w:t>ს</w:t>
      </w:r>
      <w:r w:rsidRPr="00D345E9">
        <w:rPr>
          <w:rFonts w:ascii="Sylfaen" w:hAnsi="Sylfaen"/>
          <w:sz w:val="20"/>
          <w:szCs w:val="20"/>
          <w:lang w:val="ka-GE"/>
        </w:rPr>
        <w:t xml:space="preserve"> </w:t>
      </w:r>
      <w:r w:rsidRPr="00D345E9">
        <w:rPr>
          <w:rFonts w:ascii="Sylfaen" w:hAnsi="Sylfaen" w:cs="Sylfaen"/>
          <w:sz w:val="20"/>
          <w:szCs w:val="20"/>
          <w:lang w:val="ka-GE"/>
        </w:rPr>
        <w:t>შეადგენს</w:t>
      </w:r>
      <w:r w:rsidRPr="00D345E9">
        <w:rPr>
          <w:rStyle w:val="FootnoteReference"/>
          <w:rFonts w:ascii="Sylfaen" w:hAnsi="Sylfaen"/>
          <w:sz w:val="20"/>
          <w:szCs w:val="20"/>
          <w:lang w:val="ka-GE"/>
        </w:rPr>
        <w:footnoteReference w:id="1"/>
      </w:r>
      <w:r w:rsidRPr="00D345E9">
        <w:rPr>
          <w:rFonts w:ascii="Sylfaen" w:hAnsi="Sylfaen"/>
          <w:sz w:val="20"/>
          <w:szCs w:val="20"/>
          <w:lang w:val="ka-GE"/>
        </w:rPr>
        <w:t xml:space="preserve"> . </w:t>
      </w:r>
      <w:r w:rsidRPr="00D345E9">
        <w:rPr>
          <w:rFonts w:ascii="Sylfaen" w:hAnsi="Sylfaen" w:cs="Sylfaen"/>
          <w:sz w:val="20"/>
          <w:szCs w:val="20"/>
          <w:lang w:val="ka-GE"/>
        </w:rPr>
        <w:t>ბოლო</w:t>
      </w:r>
      <w:r w:rsidRPr="00D345E9">
        <w:rPr>
          <w:rFonts w:ascii="Sylfaen" w:hAnsi="Sylfaen"/>
          <w:sz w:val="20"/>
          <w:szCs w:val="20"/>
          <w:lang w:val="ka-GE"/>
        </w:rPr>
        <w:t xml:space="preserve"> </w:t>
      </w:r>
      <w:r w:rsidRPr="00D345E9">
        <w:rPr>
          <w:rFonts w:ascii="Sylfaen" w:hAnsi="Sylfaen" w:cs="Sylfaen"/>
          <w:sz w:val="20"/>
          <w:szCs w:val="20"/>
          <w:lang w:val="ka-GE"/>
        </w:rPr>
        <w:t>წლების</w:t>
      </w:r>
      <w:r w:rsidRPr="00D345E9">
        <w:rPr>
          <w:rFonts w:ascii="Sylfaen" w:hAnsi="Sylfaen"/>
          <w:sz w:val="20"/>
          <w:szCs w:val="20"/>
          <w:lang w:val="ka-GE"/>
        </w:rPr>
        <w:t xml:space="preserve"> </w:t>
      </w:r>
      <w:r w:rsidRPr="00D345E9">
        <w:rPr>
          <w:rFonts w:ascii="Sylfaen" w:hAnsi="Sylfaen" w:cs="Sylfaen"/>
          <w:sz w:val="20"/>
          <w:szCs w:val="20"/>
          <w:lang w:val="ka-GE"/>
        </w:rPr>
        <w:t>განმავლობაში</w:t>
      </w:r>
      <w:r w:rsidRPr="00D345E9">
        <w:rPr>
          <w:rFonts w:ascii="Sylfaen" w:hAnsi="Sylfaen"/>
          <w:sz w:val="20"/>
          <w:szCs w:val="20"/>
          <w:lang w:val="ka-GE"/>
        </w:rPr>
        <w:t xml:space="preserve"> </w:t>
      </w:r>
      <w:r w:rsidRPr="00D345E9">
        <w:rPr>
          <w:rFonts w:ascii="Sylfaen" w:hAnsi="Sylfaen" w:cs="Sylfaen"/>
          <w:sz w:val="20"/>
          <w:szCs w:val="20"/>
          <w:lang w:val="ka-GE"/>
        </w:rPr>
        <w:t>აღინიშნება</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ინფექციის</w:t>
      </w:r>
      <w:r w:rsidRPr="00D345E9">
        <w:rPr>
          <w:rFonts w:ascii="Sylfaen" w:hAnsi="Sylfaen"/>
          <w:sz w:val="20"/>
          <w:szCs w:val="20"/>
          <w:lang w:val="ka-GE"/>
        </w:rPr>
        <w:t xml:space="preserve"> </w:t>
      </w:r>
      <w:r w:rsidRPr="00D345E9">
        <w:rPr>
          <w:rFonts w:ascii="Sylfaen" w:hAnsi="Sylfaen" w:cs="Sylfaen"/>
          <w:sz w:val="20"/>
          <w:szCs w:val="20"/>
          <w:lang w:val="ka-GE"/>
        </w:rPr>
        <w:t>კონკრეტული</w:t>
      </w:r>
      <w:r w:rsidRPr="00D345E9">
        <w:rPr>
          <w:rFonts w:ascii="Sylfaen" w:hAnsi="Sylfaen"/>
          <w:sz w:val="20"/>
          <w:szCs w:val="20"/>
          <w:lang w:val="ka-GE"/>
        </w:rPr>
        <w:t xml:space="preserve"> </w:t>
      </w:r>
      <w:r w:rsidRPr="00D345E9">
        <w:rPr>
          <w:rFonts w:ascii="Sylfaen" w:hAnsi="Sylfaen" w:cs="Sylfaen"/>
          <w:sz w:val="20"/>
          <w:szCs w:val="20"/>
          <w:lang w:val="ka-GE"/>
        </w:rPr>
        <w:t>რისკ</w:t>
      </w:r>
      <w:r w:rsidRPr="00D345E9">
        <w:rPr>
          <w:rFonts w:ascii="Sylfaen" w:hAnsi="Sylfaen"/>
          <w:sz w:val="20"/>
          <w:szCs w:val="20"/>
          <w:lang w:val="ka-GE"/>
        </w:rPr>
        <w:t xml:space="preserve"> </w:t>
      </w:r>
      <w:r w:rsidRPr="00D345E9">
        <w:rPr>
          <w:rFonts w:ascii="Sylfaen" w:hAnsi="Sylfaen" w:cs="Sylfaen"/>
          <w:sz w:val="20"/>
          <w:szCs w:val="20"/>
          <w:lang w:val="ka-GE"/>
        </w:rPr>
        <w:t>ჯგუფიდან</w:t>
      </w:r>
      <w:r w:rsidRPr="00D345E9">
        <w:rPr>
          <w:rFonts w:ascii="Sylfaen" w:hAnsi="Sylfaen"/>
          <w:sz w:val="20"/>
          <w:szCs w:val="20"/>
          <w:lang w:val="ka-GE"/>
        </w:rPr>
        <w:t xml:space="preserve"> </w:t>
      </w:r>
      <w:r w:rsidRPr="00D345E9">
        <w:rPr>
          <w:rFonts w:ascii="Sylfaen" w:hAnsi="Sylfaen" w:cs="Sylfaen"/>
          <w:sz w:val="20"/>
          <w:szCs w:val="20"/>
          <w:lang w:val="ka-GE"/>
        </w:rPr>
        <w:t>ზოგად</w:t>
      </w:r>
      <w:r w:rsidRPr="00D345E9">
        <w:rPr>
          <w:rFonts w:ascii="Sylfaen" w:hAnsi="Sylfaen"/>
          <w:sz w:val="20"/>
          <w:szCs w:val="20"/>
          <w:lang w:val="ka-GE"/>
        </w:rPr>
        <w:t xml:space="preserve"> </w:t>
      </w:r>
      <w:r w:rsidRPr="00D345E9">
        <w:rPr>
          <w:rFonts w:ascii="Sylfaen" w:hAnsi="Sylfaen" w:cs="Sylfaen"/>
          <w:sz w:val="20"/>
          <w:szCs w:val="20"/>
          <w:lang w:val="ka-GE"/>
        </w:rPr>
        <w:t>პოპულაციაში</w:t>
      </w:r>
      <w:r w:rsidRPr="00D345E9">
        <w:rPr>
          <w:rFonts w:ascii="Sylfaen" w:hAnsi="Sylfaen"/>
          <w:sz w:val="20"/>
          <w:szCs w:val="20"/>
          <w:lang w:val="ka-GE"/>
        </w:rPr>
        <w:t xml:space="preserve"> </w:t>
      </w:r>
      <w:r w:rsidRPr="00D345E9">
        <w:rPr>
          <w:rFonts w:ascii="Sylfaen" w:hAnsi="Sylfaen" w:cs="Sylfaen"/>
          <w:sz w:val="20"/>
          <w:szCs w:val="20"/>
          <w:lang w:val="ka-GE"/>
        </w:rPr>
        <w:t>გადასვლის ტენდენტცია</w:t>
      </w:r>
      <w:r w:rsidRPr="00D345E9">
        <w:rPr>
          <w:rFonts w:ascii="Sylfaen" w:hAnsi="Sylfaen"/>
          <w:sz w:val="20"/>
          <w:szCs w:val="20"/>
          <w:lang w:val="ka-GE"/>
        </w:rPr>
        <w:t xml:space="preserve">, </w:t>
      </w:r>
      <w:r w:rsidRPr="00D345E9">
        <w:rPr>
          <w:rFonts w:ascii="Sylfaen" w:hAnsi="Sylfaen" w:cs="Sylfaen"/>
          <w:sz w:val="20"/>
          <w:szCs w:val="20"/>
          <w:lang w:val="ka-GE"/>
        </w:rPr>
        <w:t>რაც</w:t>
      </w:r>
      <w:r w:rsidRPr="00D345E9">
        <w:rPr>
          <w:rFonts w:ascii="Sylfaen" w:hAnsi="Sylfaen"/>
          <w:sz w:val="20"/>
          <w:szCs w:val="20"/>
          <w:lang w:val="ka-GE"/>
        </w:rPr>
        <w:t xml:space="preserve"> </w:t>
      </w:r>
      <w:r w:rsidRPr="00D345E9">
        <w:rPr>
          <w:rFonts w:ascii="Sylfaen" w:hAnsi="Sylfaen" w:cs="Sylfaen"/>
          <w:sz w:val="20"/>
          <w:szCs w:val="20"/>
          <w:lang w:val="ka-GE"/>
        </w:rPr>
        <w:t>თავისთავად</w:t>
      </w:r>
      <w:r w:rsidRPr="00D345E9">
        <w:rPr>
          <w:rFonts w:ascii="Sylfaen" w:hAnsi="Sylfaen"/>
          <w:sz w:val="20"/>
          <w:szCs w:val="20"/>
          <w:lang w:val="ka-GE"/>
        </w:rPr>
        <w:t xml:space="preserve"> </w:t>
      </w:r>
      <w:r w:rsidRPr="00D345E9">
        <w:rPr>
          <w:rFonts w:ascii="Sylfaen" w:hAnsi="Sylfaen" w:cs="Sylfaen"/>
          <w:sz w:val="20"/>
          <w:szCs w:val="20"/>
          <w:lang w:val="ka-GE"/>
        </w:rPr>
        <w:t>მოიცავს</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გზით</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მომხმარებლებიდან</w:t>
      </w:r>
      <w:r w:rsidRPr="00D345E9">
        <w:rPr>
          <w:rFonts w:ascii="Sylfaen" w:hAnsi="Sylfaen"/>
          <w:sz w:val="20"/>
          <w:szCs w:val="20"/>
          <w:lang w:val="ka-GE"/>
        </w:rPr>
        <w:t xml:space="preserve"> </w:t>
      </w:r>
      <w:r w:rsidRPr="00D345E9">
        <w:rPr>
          <w:rFonts w:ascii="Sylfaen" w:hAnsi="Sylfaen" w:cs="Sylfaen"/>
          <w:sz w:val="20"/>
          <w:szCs w:val="20"/>
          <w:lang w:val="ka-GE"/>
        </w:rPr>
        <w:t>ინფექციის</w:t>
      </w:r>
      <w:r w:rsidRPr="00D345E9">
        <w:rPr>
          <w:rFonts w:ascii="Sylfaen" w:hAnsi="Sylfaen"/>
          <w:sz w:val="20"/>
          <w:szCs w:val="20"/>
          <w:lang w:val="ka-GE"/>
        </w:rPr>
        <w:t xml:space="preserve"> </w:t>
      </w:r>
      <w:r w:rsidRPr="00D345E9">
        <w:rPr>
          <w:rFonts w:ascii="Sylfaen" w:hAnsi="Sylfaen" w:cs="Sylfaen"/>
          <w:sz w:val="20"/>
          <w:szCs w:val="20"/>
          <w:lang w:val="ka-GE"/>
        </w:rPr>
        <w:t>მათ</w:t>
      </w:r>
      <w:r w:rsidRPr="00D345E9">
        <w:rPr>
          <w:rFonts w:ascii="Sylfaen" w:hAnsi="Sylfaen"/>
          <w:sz w:val="20"/>
          <w:szCs w:val="20"/>
          <w:lang w:val="ka-GE"/>
        </w:rPr>
        <w:t xml:space="preserve"> </w:t>
      </w:r>
      <w:r w:rsidRPr="00D345E9">
        <w:rPr>
          <w:rFonts w:ascii="Sylfaen" w:hAnsi="Sylfaen" w:cs="Sylfaen"/>
          <w:sz w:val="20"/>
          <w:szCs w:val="20"/>
          <w:lang w:val="ka-GE"/>
        </w:rPr>
        <w:t>პარტნიორებში</w:t>
      </w:r>
      <w:r w:rsidRPr="00D345E9">
        <w:rPr>
          <w:rFonts w:ascii="Sylfaen" w:hAnsi="Sylfaen"/>
          <w:sz w:val="20"/>
          <w:szCs w:val="20"/>
          <w:lang w:val="ka-GE"/>
        </w:rPr>
        <w:t xml:space="preserve"> (</w:t>
      </w:r>
      <w:r w:rsidRPr="00D345E9">
        <w:rPr>
          <w:rFonts w:ascii="Sylfaen" w:hAnsi="Sylfaen" w:cs="Sylfaen"/>
          <w:sz w:val="20"/>
          <w:szCs w:val="20"/>
          <w:lang w:val="ka-GE"/>
        </w:rPr>
        <w:t>სქესობრივი</w:t>
      </w:r>
      <w:r w:rsidRPr="00D345E9">
        <w:rPr>
          <w:rFonts w:ascii="Sylfaen" w:hAnsi="Sylfaen"/>
          <w:sz w:val="20"/>
          <w:szCs w:val="20"/>
          <w:lang w:val="ka-GE"/>
        </w:rPr>
        <w:t xml:space="preserve">, </w:t>
      </w:r>
      <w:r w:rsidRPr="00D345E9">
        <w:rPr>
          <w:rFonts w:ascii="Sylfaen" w:hAnsi="Sylfaen" w:cs="Sylfaen"/>
          <w:sz w:val="20"/>
          <w:szCs w:val="20"/>
          <w:lang w:val="ka-GE"/>
        </w:rPr>
        <w:t>ნემსის</w:t>
      </w:r>
      <w:r w:rsidRPr="00D345E9">
        <w:rPr>
          <w:rFonts w:ascii="Sylfaen" w:hAnsi="Sylfaen"/>
          <w:sz w:val="20"/>
          <w:szCs w:val="20"/>
          <w:lang w:val="ka-GE"/>
        </w:rPr>
        <w:t xml:space="preserve">), </w:t>
      </w:r>
      <w:r w:rsidRPr="00D345E9">
        <w:rPr>
          <w:rFonts w:ascii="Sylfaen" w:hAnsi="Sylfaen" w:cs="Sylfaen"/>
          <w:sz w:val="20"/>
          <w:szCs w:val="20"/>
          <w:lang w:val="ka-GE"/>
        </w:rPr>
        <w:t>ოჯახის</w:t>
      </w:r>
      <w:r w:rsidRPr="00D345E9">
        <w:rPr>
          <w:rFonts w:ascii="Sylfaen" w:hAnsi="Sylfaen"/>
          <w:sz w:val="20"/>
          <w:szCs w:val="20"/>
          <w:lang w:val="ka-GE"/>
        </w:rPr>
        <w:t xml:space="preserve"> </w:t>
      </w:r>
      <w:r w:rsidRPr="00D345E9">
        <w:rPr>
          <w:rFonts w:ascii="Sylfaen" w:hAnsi="Sylfaen" w:cs="Sylfaen"/>
          <w:sz w:val="20"/>
          <w:szCs w:val="20"/>
          <w:lang w:val="ka-GE"/>
        </w:rPr>
        <w:t>წევრებზე</w:t>
      </w:r>
      <w:r w:rsidRPr="00D345E9">
        <w:rPr>
          <w:rFonts w:ascii="Sylfaen" w:hAnsi="Sylfaen"/>
          <w:sz w:val="20"/>
          <w:szCs w:val="20"/>
          <w:lang w:val="ka-GE"/>
        </w:rPr>
        <w:t xml:space="preserve"> </w:t>
      </w:r>
      <w:r w:rsidRPr="00D345E9">
        <w:rPr>
          <w:rFonts w:ascii="Sylfaen" w:hAnsi="Sylfaen" w:cs="Sylfaen"/>
          <w:sz w:val="20"/>
          <w:szCs w:val="20"/>
          <w:lang w:val="ka-GE"/>
        </w:rPr>
        <w:t>გავრცელებასაც</w:t>
      </w:r>
      <w:r w:rsidRPr="00D345E9">
        <w:rPr>
          <w:rFonts w:ascii="Sylfaen" w:hAnsi="Sylfaen"/>
          <w:sz w:val="20"/>
          <w:szCs w:val="20"/>
          <w:lang w:val="ka-GE"/>
        </w:rPr>
        <w:t xml:space="preserve">. </w:t>
      </w:r>
    </w:p>
    <w:p w14:paraId="38157B0F" w14:textId="77777777" w:rsidR="002A3370" w:rsidRDefault="002A3370" w:rsidP="002A3370">
      <w:pPr>
        <w:jc w:val="both"/>
        <w:rPr>
          <w:rFonts w:ascii="Sylfaen" w:hAnsi="Sylfaen" w:cs="Sylfaen"/>
          <w:sz w:val="20"/>
          <w:szCs w:val="20"/>
          <w:lang w:val="ka-GE"/>
        </w:rPr>
      </w:pPr>
    </w:p>
    <w:p w14:paraId="2B1EBCAD" w14:textId="77777777" w:rsidR="002A3370" w:rsidRPr="00D345E9" w:rsidRDefault="002A3370" w:rsidP="002A3370">
      <w:pPr>
        <w:jc w:val="both"/>
        <w:rPr>
          <w:rFonts w:ascii="Sylfaen" w:hAnsi="Sylfaen"/>
          <w:sz w:val="20"/>
          <w:szCs w:val="20"/>
          <w:lang w:val="ka-GE"/>
        </w:rPr>
      </w:pPr>
      <w:r w:rsidRPr="00D345E9">
        <w:rPr>
          <w:rFonts w:ascii="Sylfaen" w:hAnsi="Sylfaen" w:cs="Sylfaen"/>
          <w:sz w:val="20"/>
          <w:szCs w:val="20"/>
          <w:lang w:val="ka-GE"/>
        </w:rPr>
        <w:t>გლობალური</w:t>
      </w:r>
      <w:r w:rsidRPr="00D345E9">
        <w:rPr>
          <w:rFonts w:ascii="Sylfaen" w:hAnsi="Sylfaen"/>
          <w:sz w:val="20"/>
          <w:szCs w:val="20"/>
          <w:lang w:val="ka-GE"/>
        </w:rPr>
        <w:t xml:space="preserve"> </w:t>
      </w:r>
      <w:r w:rsidRPr="00D345E9">
        <w:rPr>
          <w:rFonts w:ascii="Sylfaen" w:hAnsi="Sylfaen" w:cs="Sylfaen"/>
          <w:sz w:val="20"/>
          <w:szCs w:val="20"/>
          <w:lang w:val="ka-GE"/>
        </w:rPr>
        <w:t>ფონდის</w:t>
      </w:r>
      <w:r w:rsidRPr="00D345E9">
        <w:rPr>
          <w:rFonts w:ascii="Sylfaen" w:hAnsi="Sylfaen"/>
          <w:sz w:val="20"/>
          <w:szCs w:val="20"/>
          <w:lang w:val="ka-GE"/>
        </w:rPr>
        <w:t xml:space="preserve"> </w:t>
      </w:r>
      <w:r w:rsidRPr="00D345E9">
        <w:rPr>
          <w:rFonts w:ascii="Sylfaen" w:hAnsi="Sylfaen" w:cs="Sylfaen"/>
          <w:sz w:val="20"/>
          <w:szCs w:val="20"/>
          <w:lang w:val="ka-GE"/>
        </w:rPr>
        <w:t>დაფინანსებით</w:t>
      </w:r>
      <w:r w:rsidRPr="00D345E9">
        <w:rPr>
          <w:rFonts w:ascii="Sylfaen" w:hAnsi="Sylfaen"/>
          <w:sz w:val="20"/>
          <w:szCs w:val="20"/>
          <w:lang w:val="ka-GE"/>
        </w:rPr>
        <w:t xml:space="preserve"> </w:t>
      </w:r>
      <w:r w:rsidRPr="00D345E9">
        <w:rPr>
          <w:rFonts w:ascii="Sylfaen" w:hAnsi="Sylfaen" w:cs="Sylfaen"/>
          <w:sz w:val="20"/>
          <w:szCs w:val="20"/>
          <w:lang w:val="ka-GE"/>
        </w:rPr>
        <w:t>საქართველოში</w:t>
      </w:r>
      <w:r w:rsidRPr="00D345E9">
        <w:rPr>
          <w:rFonts w:ascii="Sylfaen" w:hAnsi="Sylfaen"/>
          <w:sz w:val="20"/>
          <w:szCs w:val="20"/>
          <w:lang w:val="ka-GE"/>
        </w:rPr>
        <w:t xml:space="preserve"> </w:t>
      </w:r>
      <w:r w:rsidRPr="00D345E9">
        <w:rPr>
          <w:rFonts w:ascii="Sylfaen" w:hAnsi="Sylfaen" w:cs="Sylfaen"/>
          <w:sz w:val="20"/>
          <w:szCs w:val="20"/>
          <w:lang w:val="ka-GE"/>
        </w:rPr>
        <w:t>გათვალისწინებულია</w:t>
      </w:r>
      <w:r w:rsidRPr="00D345E9">
        <w:rPr>
          <w:rFonts w:ascii="Sylfaen" w:hAnsi="Sylfaen"/>
          <w:sz w:val="20"/>
          <w:szCs w:val="20"/>
          <w:lang w:val="ka-GE"/>
        </w:rPr>
        <w:t xml:space="preserve"> ნიმ-ებში აივ ინფექცია/შიდსის და ვირუსული ჰეპატიტების გავრცელების პრევენციის მიზნით</w:t>
      </w:r>
      <w:r>
        <w:rPr>
          <w:rFonts w:ascii="Sylfaen" w:hAnsi="Sylfaen"/>
          <w:sz w:val="20"/>
          <w:szCs w:val="20"/>
          <w:lang w:val="ka-GE"/>
        </w:rPr>
        <w:t>:</w:t>
      </w:r>
      <w:r w:rsidRPr="00D345E9">
        <w:rPr>
          <w:rFonts w:ascii="Sylfaen" w:hAnsi="Sylfaen"/>
          <w:sz w:val="20"/>
          <w:szCs w:val="20"/>
          <w:lang w:val="ka-GE"/>
        </w:rPr>
        <w:t xml:space="preserve"> </w:t>
      </w:r>
    </w:p>
    <w:p w14:paraId="55390499" w14:textId="42E0975B" w:rsidR="002A3370" w:rsidRPr="00482923" w:rsidRDefault="002A3370" w:rsidP="00BE59AA">
      <w:pPr>
        <w:pStyle w:val="ListParagraph"/>
        <w:numPr>
          <w:ilvl w:val="0"/>
          <w:numId w:val="8"/>
        </w:numPr>
        <w:jc w:val="both"/>
        <w:rPr>
          <w:rFonts w:ascii="Sylfaen" w:hAnsi="Sylfaen"/>
          <w:sz w:val="20"/>
          <w:szCs w:val="20"/>
          <w:lang w:val="ka-GE"/>
        </w:rPr>
      </w:pPr>
      <w:r w:rsidRPr="00482923">
        <w:rPr>
          <w:rFonts w:ascii="Sylfaen" w:hAnsi="Sylfaen" w:cs="Sylfaen"/>
          <w:sz w:val="20"/>
          <w:szCs w:val="20"/>
          <w:lang w:val="ka-GE"/>
        </w:rPr>
        <w:t>ზიანის</w:t>
      </w:r>
      <w:r w:rsidRPr="00482923">
        <w:rPr>
          <w:rFonts w:ascii="Sylfaen" w:hAnsi="Sylfaen"/>
          <w:sz w:val="20"/>
          <w:szCs w:val="20"/>
          <w:lang w:val="ka-GE"/>
        </w:rPr>
        <w:t xml:space="preserve"> </w:t>
      </w:r>
      <w:r w:rsidRPr="00482923">
        <w:rPr>
          <w:rFonts w:ascii="Sylfaen" w:hAnsi="Sylfaen" w:cs="Sylfaen"/>
          <w:sz w:val="20"/>
          <w:szCs w:val="20"/>
          <w:lang w:val="ka-GE"/>
        </w:rPr>
        <w:t>შემცირების</w:t>
      </w:r>
      <w:r w:rsidRPr="00482923">
        <w:rPr>
          <w:rFonts w:ascii="Sylfaen" w:hAnsi="Sylfaen"/>
          <w:sz w:val="20"/>
          <w:szCs w:val="20"/>
          <w:lang w:val="ka-GE"/>
        </w:rPr>
        <w:t xml:space="preserve"> </w:t>
      </w:r>
      <w:r w:rsidRPr="00482923">
        <w:rPr>
          <w:rFonts w:ascii="Sylfaen" w:hAnsi="Sylfaen" w:cs="Sylfaen"/>
          <w:sz w:val="20"/>
          <w:szCs w:val="20"/>
          <w:lang w:val="ka-GE"/>
        </w:rPr>
        <w:t>პროგრამის</w:t>
      </w:r>
      <w:r w:rsidRPr="00482923">
        <w:rPr>
          <w:rFonts w:ascii="Sylfaen" w:hAnsi="Sylfaen"/>
          <w:sz w:val="20"/>
          <w:szCs w:val="20"/>
          <w:lang w:val="ka-GE"/>
        </w:rPr>
        <w:t xml:space="preserve"> </w:t>
      </w:r>
      <w:r w:rsidRPr="00482923">
        <w:rPr>
          <w:rFonts w:ascii="Sylfaen" w:hAnsi="Sylfaen" w:cs="Sylfaen"/>
          <w:sz w:val="20"/>
          <w:szCs w:val="20"/>
          <w:lang w:val="ka-GE"/>
        </w:rPr>
        <w:t>განხორციელება მინიმუმ</w:t>
      </w:r>
      <w:r w:rsidRPr="00482923">
        <w:rPr>
          <w:rFonts w:ascii="Sylfaen" w:hAnsi="Sylfaen"/>
          <w:sz w:val="20"/>
          <w:szCs w:val="20"/>
          <w:lang w:val="ka-GE"/>
        </w:rPr>
        <w:t xml:space="preserve"> 14 </w:t>
      </w:r>
      <w:r w:rsidRPr="00482923">
        <w:rPr>
          <w:rFonts w:ascii="Sylfaen" w:hAnsi="Sylfaen" w:cs="Sylfaen"/>
          <w:sz w:val="20"/>
          <w:szCs w:val="20"/>
          <w:lang w:val="ka-GE"/>
        </w:rPr>
        <w:t>მომსახურების</w:t>
      </w:r>
      <w:r w:rsidRPr="00482923">
        <w:rPr>
          <w:rFonts w:ascii="Sylfaen" w:hAnsi="Sylfaen"/>
          <w:sz w:val="20"/>
          <w:szCs w:val="20"/>
          <w:lang w:val="ka-GE"/>
        </w:rPr>
        <w:t xml:space="preserve"> </w:t>
      </w:r>
      <w:r w:rsidRPr="00482923">
        <w:rPr>
          <w:rFonts w:ascii="Sylfaen" w:hAnsi="Sylfaen" w:cs="Sylfaen"/>
          <w:sz w:val="20"/>
          <w:szCs w:val="20"/>
          <w:lang w:val="ka-GE"/>
        </w:rPr>
        <w:t>ცენტრში</w:t>
      </w:r>
      <w:r w:rsidRPr="00482923">
        <w:rPr>
          <w:rFonts w:ascii="Sylfaen" w:hAnsi="Sylfaen"/>
          <w:sz w:val="20"/>
          <w:szCs w:val="20"/>
          <w:lang w:val="ka-GE"/>
        </w:rPr>
        <w:t xml:space="preserve"> 10 </w:t>
      </w:r>
      <w:r w:rsidRPr="00482923">
        <w:rPr>
          <w:rFonts w:ascii="Sylfaen" w:hAnsi="Sylfaen" w:cs="Sylfaen"/>
          <w:sz w:val="20"/>
          <w:szCs w:val="20"/>
          <w:lang w:val="ka-GE"/>
        </w:rPr>
        <w:t>ქალაქში</w:t>
      </w:r>
      <w:r w:rsidRPr="00482923">
        <w:rPr>
          <w:rFonts w:ascii="Sylfaen" w:hAnsi="Sylfaen"/>
          <w:sz w:val="20"/>
          <w:szCs w:val="20"/>
          <w:lang w:val="ka-GE"/>
        </w:rPr>
        <w:t xml:space="preserve">, </w:t>
      </w:r>
      <w:r w:rsidRPr="00482923">
        <w:rPr>
          <w:rFonts w:ascii="Sylfaen" w:hAnsi="Sylfaen" w:cs="Sylfaen"/>
          <w:sz w:val="20"/>
          <w:szCs w:val="20"/>
          <w:lang w:val="ka-GE"/>
        </w:rPr>
        <w:t>კერძოდ</w:t>
      </w:r>
      <w:r w:rsidRPr="00482923">
        <w:rPr>
          <w:rFonts w:ascii="Sylfaen" w:hAnsi="Sylfaen"/>
          <w:sz w:val="20"/>
          <w:szCs w:val="20"/>
          <w:lang w:val="ka-GE"/>
        </w:rPr>
        <w:t xml:space="preserve">: </w:t>
      </w:r>
      <w:r w:rsidRPr="00482923">
        <w:rPr>
          <w:rFonts w:ascii="Sylfaen" w:hAnsi="Sylfaen" w:cs="Sylfaen"/>
          <w:sz w:val="20"/>
          <w:szCs w:val="20"/>
          <w:lang w:val="ka-GE"/>
        </w:rPr>
        <w:t>თბილისი</w:t>
      </w:r>
      <w:r w:rsidRPr="00482923">
        <w:rPr>
          <w:rFonts w:ascii="Sylfaen" w:hAnsi="Sylfaen"/>
          <w:sz w:val="20"/>
          <w:szCs w:val="20"/>
          <w:lang w:val="ka-GE"/>
        </w:rPr>
        <w:t xml:space="preserve"> (4 </w:t>
      </w:r>
      <w:r w:rsidRPr="00482923">
        <w:rPr>
          <w:rFonts w:ascii="Sylfaen" w:hAnsi="Sylfaen" w:cs="Sylfaen"/>
          <w:sz w:val="20"/>
          <w:szCs w:val="20"/>
          <w:lang w:val="ka-GE"/>
        </w:rPr>
        <w:t>ცენტრი</w:t>
      </w:r>
      <w:r w:rsidRPr="00482923">
        <w:rPr>
          <w:rFonts w:ascii="Sylfaen" w:hAnsi="Sylfaen"/>
          <w:sz w:val="20"/>
          <w:szCs w:val="20"/>
          <w:lang w:val="ka-GE"/>
        </w:rPr>
        <w:t xml:space="preserve">), </w:t>
      </w:r>
      <w:r w:rsidRPr="00482923">
        <w:rPr>
          <w:rFonts w:ascii="Sylfaen" w:hAnsi="Sylfaen" w:cs="Sylfaen"/>
          <w:sz w:val="20"/>
          <w:szCs w:val="20"/>
          <w:lang w:val="ka-GE"/>
        </w:rPr>
        <w:t>ქუთაისი</w:t>
      </w:r>
      <w:r w:rsidRPr="00482923">
        <w:rPr>
          <w:rFonts w:ascii="Sylfaen" w:hAnsi="Sylfaen"/>
          <w:sz w:val="20"/>
          <w:szCs w:val="20"/>
          <w:lang w:val="ka-GE"/>
        </w:rPr>
        <w:t xml:space="preserve">, </w:t>
      </w:r>
      <w:r w:rsidRPr="00482923">
        <w:rPr>
          <w:rFonts w:ascii="Sylfaen" w:hAnsi="Sylfaen" w:cs="Sylfaen"/>
          <w:sz w:val="20"/>
          <w:szCs w:val="20"/>
          <w:lang w:val="ka-GE"/>
        </w:rPr>
        <w:t>სამტრედია</w:t>
      </w:r>
      <w:r w:rsidRPr="00482923">
        <w:rPr>
          <w:rFonts w:ascii="Sylfaen" w:hAnsi="Sylfaen"/>
          <w:sz w:val="20"/>
          <w:szCs w:val="20"/>
          <w:lang w:val="ka-GE"/>
        </w:rPr>
        <w:t xml:space="preserve">, </w:t>
      </w:r>
      <w:r w:rsidRPr="00482923">
        <w:rPr>
          <w:rFonts w:ascii="Sylfaen" w:hAnsi="Sylfaen" w:cs="Sylfaen"/>
          <w:sz w:val="20"/>
          <w:szCs w:val="20"/>
          <w:lang w:val="ka-GE"/>
        </w:rPr>
        <w:t>თელავი</w:t>
      </w:r>
      <w:r w:rsidRPr="00482923">
        <w:rPr>
          <w:rFonts w:ascii="Sylfaen" w:hAnsi="Sylfaen"/>
          <w:sz w:val="20"/>
          <w:szCs w:val="20"/>
          <w:lang w:val="ka-GE"/>
        </w:rPr>
        <w:t xml:space="preserve">, </w:t>
      </w:r>
      <w:r w:rsidRPr="00482923">
        <w:rPr>
          <w:rFonts w:ascii="Sylfaen" w:hAnsi="Sylfaen" w:cs="Sylfaen"/>
          <w:sz w:val="20"/>
          <w:szCs w:val="20"/>
          <w:lang w:val="ka-GE"/>
        </w:rPr>
        <w:t>ბათუმი</w:t>
      </w:r>
      <w:r w:rsidRPr="00482923">
        <w:rPr>
          <w:rFonts w:ascii="Sylfaen" w:hAnsi="Sylfaen"/>
          <w:sz w:val="20"/>
          <w:szCs w:val="20"/>
          <w:lang w:val="ka-GE"/>
        </w:rPr>
        <w:t xml:space="preserve">, </w:t>
      </w:r>
      <w:r w:rsidRPr="00482923">
        <w:rPr>
          <w:rFonts w:ascii="Sylfaen" w:hAnsi="Sylfaen" w:cs="Sylfaen"/>
          <w:sz w:val="20"/>
          <w:szCs w:val="20"/>
          <w:lang w:val="ka-GE"/>
        </w:rPr>
        <w:t>ზუგდიდი</w:t>
      </w:r>
      <w:r w:rsidRPr="00482923">
        <w:rPr>
          <w:rFonts w:ascii="Sylfaen" w:hAnsi="Sylfaen"/>
          <w:sz w:val="20"/>
          <w:szCs w:val="20"/>
          <w:lang w:val="ka-GE"/>
        </w:rPr>
        <w:t xml:space="preserve">, </w:t>
      </w:r>
      <w:r w:rsidRPr="00482923">
        <w:rPr>
          <w:rFonts w:ascii="Sylfaen" w:hAnsi="Sylfaen" w:cs="Sylfaen"/>
          <w:sz w:val="20"/>
          <w:szCs w:val="20"/>
          <w:lang w:val="ka-GE"/>
        </w:rPr>
        <w:t>გორი</w:t>
      </w:r>
      <w:r w:rsidRPr="00482923">
        <w:rPr>
          <w:rFonts w:ascii="Sylfaen" w:hAnsi="Sylfaen"/>
          <w:sz w:val="20"/>
          <w:szCs w:val="20"/>
          <w:lang w:val="ka-GE"/>
        </w:rPr>
        <w:t xml:space="preserve">, </w:t>
      </w:r>
      <w:r w:rsidRPr="00482923">
        <w:rPr>
          <w:rFonts w:ascii="Sylfaen" w:hAnsi="Sylfaen" w:cs="Sylfaen"/>
          <w:sz w:val="20"/>
          <w:szCs w:val="20"/>
          <w:lang w:val="ka-GE"/>
        </w:rPr>
        <w:t>ფოთი</w:t>
      </w:r>
      <w:r w:rsidRPr="00482923">
        <w:rPr>
          <w:rFonts w:ascii="Sylfaen" w:hAnsi="Sylfaen"/>
          <w:sz w:val="20"/>
          <w:szCs w:val="20"/>
          <w:lang w:val="ka-GE"/>
        </w:rPr>
        <w:t xml:space="preserve">, </w:t>
      </w:r>
      <w:r w:rsidRPr="00482923">
        <w:rPr>
          <w:rFonts w:ascii="Sylfaen" w:hAnsi="Sylfaen" w:cs="Sylfaen"/>
          <w:sz w:val="20"/>
          <w:szCs w:val="20"/>
          <w:lang w:val="ka-GE"/>
        </w:rPr>
        <w:t>რუსთავი</w:t>
      </w:r>
      <w:r w:rsidRPr="00482923">
        <w:rPr>
          <w:rFonts w:ascii="Sylfaen" w:hAnsi="Sylfaen"/>
          <w:sz w:val="20"/>
          <w:szCs w:val="20"/>
          <w:lang w:val="ka-GE"/>
        </w:rPr>
        <w:t xml:space="preserve"> </w:t>
      </w:r>
      <w:r w:rsidRPr="00482923">
        <w:rPr>
          <w:rFonts w:ascii="Sylfaen" w:hAnsi="Sylfaen" w:cs="Sylfaen"/>
          <w:sz w:val="20"/>
          <w:szCs w:val="20"/>
          <w:lang w:val="ka-GE"/>
        </w:rPr>
        <w:t>და</w:t>
      </w:r>
      <w:r w:rsidRPr="00482923">
        <w:rPr>
          <w:rFonts w:ascii="Sylfaen" w:hAnsi="Sylfaen"/>
          <w:sz w:val="20"/>
          <w:szCs w:val="20"/>
          <w:lang w:val="ka-GE"/>
        </w:rPr>
        <w:t xml:space="preserve"> </w:t>
      </w:r>
      <w:r w:rsidRPr="00482923">
        <w:rPr>
          <w:rFonts w:ascii="Sylfaen" w:hAnsi="Sylfaen" w:cs="Sylfaen"/>
          <w:sz w:val="20"/>
          <w:szCs w:val="20"/>
          <w:lang w:val="ka-GE"/>
        </w:rPr>
        <w:t>სოხუმი</w:t>
      </w:r>
      <w:r w:rsidRPr="00482923">
        <w:rPr>
          <w:rFonts w:ascii="Sylfaen" w:hAnsi="Sylfaen"/>
          <w:sz w:val="20"/>
          <w:szCs w:val="20"/>
          <w:lang w:val="ka-GE"/>
        </w:rPr>
        <w:t>.</w:t>
      </w:r>
      <w:r w:rsidR="00FC3C6C">
        <w:rPr>
          <w:rFonts w:ascii="Sylfaen" w:hAnsi="Sylfaen"/>
          <w:sz w:val="20"/>
          <w:szCs w:val="20"/>
          <w:lang w:val="en-US"/>
        </w:rPr>
        <w:t xml:space="preserve"> </w:t>
      </w:r>
    </w:p>
    <w:p w14:paraId="077253ED" w14:textId="3D1B495D" w:rsidR="002A3370" w:rsidRPr="00482923" w:rsidRDefault="002A3370" w:rsidP="00BE59AA">
      <w:pPr>
        <w:pStyle w:val="ListParagraph"/>
        <w:numPr>
          <w:ilvl w:val="0"/>
          <w:numId w:val="8"/>
        </w:numPr>
        <w:jc w:val="both"/>
        <w:rPr>
          <w:rFonts w:ascii="Sylfaen" w:hAnsi="Sylfaen"/>
          <w:sz w:val="20"/>
          <w:szCs w:val="20"/>
          <w:lang w:val="ka-GE"/>
        </w:rPr>
      </w:pPr>
      <w:r w:rsidRPr="00482923">
        <w:rPr>
          <w:rFonts w:ascii="Sylfaen" w:hAnsi="Sylfaen"/>
          <w:sz w:val="20"/>
          <w:szCs w:val="20"/>
          <w:lang w:val="ka-GE"/>
        </w:rPr>
        <w:t>და ფსიქო-სოციალური რეაბილიტაციის ცენტრის ფუნქციონირება ქ. თბილ</w:t>
      </w:r>
      <w:r w:rsidR="00026D49">
        <w:rPr>
          <w:rFonts w:ascii="Sylfaen" w:hAnsi="Sylfaen"/>
          <w:sz w:val="20"/>
          <w:szCs w:val="20"/>
          <w:lang w:val="ka-GE"/>
        </w:rPr>
        <w:t>ის</w:t>
      </w:r>
      <w:r w:rsidRPr="00482923">
        <w:rPr>
          <w:rFonts w:ascii="Sylfaen" w:hAnsi="Sylfaen"/>
          <w:sz w:val="20"/>
          <w:szCs w:val="20"/>
          <w:lang w:val="ka-GE"/>
        </w:rPr>
        <w:t>ში</w:t>
      </w:r>
      <w:r w:rsidR="00BC6F21">
        <w:rPr>
          <w:rFonts w:ascii="Sylfaen" w:hAnsi="Sylfaen"/>
          <w:sz w:val="20"/>
          <w:szCs w:val="20"/>
          <w:lang w:val="en-US"/>
        </w:rPr>
        <w:t>.</w:t>
      </w:r>
    </w:p>
    <w:p w14:paraId="480A659E" w14:textId="77777777" w:rsidR="002A3370" w:rsidRPr="00D345E9" w:rsidRDefault="002A3370" w:rsidP="002A3370">
      <w:pPr>
        <w:pStyle w:val="ListParagraph"/>
        <w:jc w:val="both"/>
        <w:rPr>
          <w:rFonts w:ascii="Sylfaen" w:hAnsi="Sylfaen"/>
          <w:sz w:val="20"/>
          <w:szCs w:val="20"/>
          <w:lang w:val="ka-GE"/>
        </w:rPr>
      </w:pPr>
    </w:p>
    <w:p w14:paraId="65725F88" w14:textId="52036551" w:rsidR="002A3370" w:rsidRPr="00D345E9" w:rsidRDefault="00237E29" w:rsidP="002A3370">
      <w:pPr>
        <w:jc w:val="both"/>
        <w:rPr>
          <w:rFonts w:ascii="Sylfaen" w:hAnsi="Sylfaen"/>
          <w:sz w:val="20"/>
          <w:szCs w:val="20"/>
          <w:lang w:val="ka-GE"/>
        </w:rPr>
      </w:pPr>
      <w:r w:rsidRPr="00D345E9">
        <w:rPr>
          <w:rFonts w:ascii="Sylfaen" w:hAnsi="Sylfaen" w:cs="Sylfaen"/>
          <w:b/>
          <w:sz w:val="20"/>
          <w:szCs w:val="20"/>
          <w:lang w:val="ka-GE"/>
        </w:rPr>
        <w:t>პროექტის</w:t>
      </w:r>
      <w:r w:rsidRPr="00D345E9">
        <w:rPr>
          <w:rFonts w:ascii="Sylfaen" w:hAnsi="Sylfaen"/>
          <w:b/>
          <w:sz w:val="20"/>
          <w:szCs w:val="20"/>
          <w:lang w:val="ka-GE"/>
        </w:rPr>
        <w:t xml:space="preserve"> </w:t>
      </w:r>
      <w:r w:rsidRPr="00D345E9">
        <w:rPr>
          <w:rFonts w:ascii="Sylfaen" w:hAnsi="Sylfaen" w:cs="Sylfaen"/>
          <w:b/>
          <w:sz w:val="20"/>
          <w:szCs w:val="20"/>
          <w:lang w:val="ka-GE"/>
        </w:rPr>
        <w:t>მიზანი</w:t>
      </w:r>
      <w:r w:rsidRPr="00D345E9">
        <w:rPr>
          <w:rFonts w:ascii="Sylfaen" w:hAnsi="Sylfaen"/>
          <w:b/>
          <w:sz w:val="20"/>
          <w:szCs w:val="20"/>
          <w:lang w:val="ka-GE"/>
        </w:rPr>
        <w:t xml:space="preserve">: </w:t>
      </w:r>
      <w:r w:rsidRPr="00D345E9">
        <w:rPr>
          <w:rFonts w:ascii="Sylfaen" w:hAnsi="Sylfaen" w:cs="Sylfaen"/>
          <w:b/>
          <w:sz w:val="20"/>
          <w:szCs w:val="20"/>
          <w:lang w:val="ka-GE"/>
        </w:rPr>
        <w:t>აივ</w:t>
      </w:r>
      <w:r w:rsidRPr="00D345E9">
        <w:rPr>
          <w:rFonts w:ascii="Sylfaen" w:hAnsi="Sylfaen"/>
          <w:b/>
          <w:sz w:val="20"/>
          <w:szCs w:val="20"/>
          <w:lang w:val="ka-GE"/>
        </w:rPr>
        <w:t xml:space="preserve"> </w:t>
      </w:r>
      <w:r w:rsidRPr="00D345E9">
        <w:rPr>
          <w:rFonts w:ascii="Sylfaen" w:hAnsi="Sylfaen" w:cs="Sylfaen"/>
          <w:b/>
          <w:sz w:val="20"/>
          <w:szCs w:val="20"/>
          <w:lang w:val="ka-GE"/>
        </w:rPr>
        <w:t>ინფექცია</w:t>
      </w:r>
      <w:r w:rsidRPr="00D345E9">
        <w:rPr>
          <w:rFonts w:ascii="Sylfaen" w:hAnsi="Sylfaen"/>
          <w:b/>
          <w:sz w:val="20"/>
          <w:szCs w:val="20"/>
          <w:lang w:val="ka-GE"/>
        </w:rPr>
        <w:t>/</w:t>
      </w:r>
      <w:r w:rsidRPr="00D345E9">
        <w:rPr>
          <w:rFonts w:ascii="Sylfaen" w:hAnsi="Sylfaen" w:cs="Sylfaen"/>
          <w:b/>
          <w:sz w:val="20"/>
          <w:szCs w:val="20"/>
          <w:lang w:val="ka-GE"/>
        </w:rPr>
        <w:t>შიდსის</w:t>
      </w:r>
      <w:r w:rsidRPr="00D345E9">
        <w:rPr>
          <w:rFonts w:ascii="Sylfaen" w:hAnsi="Sylfaen"/>
          <w:b/>
          <w:sz w:val="20"/>
          <w:szCs w:val="20"/>
          <w:lang w:val="ka-GE"/>
        </w:rPr>
        <w:t xml:space="preserve"> </w:t>
      </w:r>
      <w:r w:rsidRPr="00D345E9">
        <w:rPr>
          <w:rFonts w:ascii="Sylfaen" w:hAnsi="Sylfaen" w:cs="Sylfaen"/>
          <w:b/>
          <w:sz w:val="20"/>
          <w:szCs w:val="20"/>
          <w:lang w:val="ka-GE"/>
        </w:rPr>
        <w:t>გავრცელების</w:t>
      </w:r>
      <w:r w:rsidRPr="00D345E9">
        <w:rPr>
          <w:rFonts w:ascii="Sylfaen" w:hAnsi="Sylfaen"/>
          <w:b/>
          <w:sz w:val="20"/>
          <w:szCs w:val="20"/>
          <w:lang w:val="ka-GE"/>
        </w:rPr>
        <w:t xml:space="preserve"> </w:t>
      </w:r>
      <w:r w:rsidRPr="00D345E9">
        <w:rPr>
          <w:rFonts w:ascii="Sylfaen" w:hAnsi="Sylfaen" w:cs="Sylfaen"/>
          <w:b/>
          <w:sz w:val="20"/>
          <w:szCs w:val="20"/>
          <w:lang w:val="ka-GE"/>
        </w:rPr>
        <w:t>პროფილაქტიკა</w:t>
      </w:r>
      <w:r w:rsidRPr="00D345E9">
        <w:rPr>
          <w:rFonts w:ascii="Sylfaen" w:hAnsi="Sylfaen"/>
          <w:b/>
          <w:sz w:val="20"/>
          <w:szCs w:val="20"/>
          <w:lang w:val="ka-GE"/>
        </w:rPr>
        <w:t xml:space="preserve"> </w:t>
      </w:r>
      <w:r w:rsidRPr="00D345E9">
        <w:rPr>
          <w:rFonts w:ascii="Sylfaen" w:hAnsi="Sylfaen" w:cs="Sylfaen"/>
          <w:b/>
          <w:sz w:val="20"/>
          <w:szCs w:val="20"/>
          <w:lang w:val="ka-GE"/>
        </w:rPr>
        <w:t>ნარკოტიკების</w:t>
      </w:r>
      <w:r w:rsidRPr="00D345E9">
        <w:rPr>
          <w:rFonts w:ascii="Sylfaen" w:hAnsi="Sylfaen"/>
          <w:b/>
          <w:sz w:val="20"/>
          <w:szCs w:val="20"/>
          <w:lang w:val="ka-GE"/>
        </w:rPr>
        <w:t xml:space="preserve"> </w:t>
      </w:r>
      <w:r w:rsidRPr="00D345E9">
        <w:rPr>
          <w:rFonts w:ascii="Sylfaen" w:hAnsi="Sylfaen" w:cs="Sylfaen"/>
          <w:b/>
          <w:sz w:val="20"/>
          <w:szCs w:val="20"/>
          <w:lang w:val="ka-GE"/>
        </w:rPr>
        <w:t>ინექციურ</w:t>
      </w:r>
      <w:r w:rsidRPr="00D345E9">
        <w:rPr>
          <w:rFonts w:ascii="Sylfaen" w:hAnsi="Sylfaen"/>
          <w:b/>
          <w:sz w:val="20"/>
          <w:szCs w:val="20"/>
          <w:lang w:val="ka-GE"/>
        </w:rPr>
        <w:t xml:space="preserve"> </w:t>
      </w:r>
      <w:r w:rsidRPr="00D345E9">
        <w:rPr>
          <w:rFonts w:ascii="Sylfaen" w:hAnsi="Sylfaen" w:cs="Sylfaen"/>
          <w:b/>
          <w:sz w:val="20"/>
          <w:szCs w:val="20"/>
          <w:lang w:val="ka-GE"/>
        </w:rPr>
        <w:t>მომხმარებელთა</w:t>
      </w:r>
      <w:r w:rsidRPr="00D345E9">
        <w:rPr>
          <w:rFonts w:ascii="Sylfaen" w:hAnsi="Sylfaen"/>
          <w:b/>
          <w:sz w:val="20"/>
          <w:szCs w:val="20"/>
          <w:lang w:val="ka-GE"/>
        </w:rPr>
        <w:t xml:space="preserve"> და მათ სქესობრივ პარტნიორებს </w:t>
      </w:r>
      <w:r w:rsidRPr="00D345E9">
        <w:rPr>
          <w:rFonts w:ascii="Sylfaen" w:hAnsi="Sylfaen" w:cs="Sylfaen"/>
          <w:b/>
          <w:sz w:val="20"/>
          <w:szCs w:val="20"/>
          <w:lang w:val="ka-GE"/>
        </w:rPr>
        <w:t>შორის</w:t>
      </w:r>
      <w:r w:rsidRPr="00D345E9">
        <w:rPr>
          <w:rFonts w:ascii="Sylfaen" w:hAnsi="Sylfaen"/>
          <w:b/>
          <w:sz w:val="20"/>
          <w:szCs w:val="20"/>
          <w:lang w:val="ka-GE"/>
        </w:rPr>
        <w:t>.</w:t>
      </w:r>
    </w:p>
    <w:p w14:paraId="6FC7BE8B" w14:textId="1A0485C8" w:rsidR="002A3370" w:rsidRDefault="002A3370" w:rsidP="002A3370">
      <w:pPr>
        <w:jc w:val="both"/>
        <w:rPr>
          <w:rFonts w:ascii="Sylfaen" w:hAnsi="Sylfaen"/>
          <w:sz w:val="20"/>
          <w:szCs w:val="20"/>
          <w:lang w:val="ka-GE"/>
        </w:rPr>
      </w:pPr>
      <w:r w:rsidRPr="00D345E9">
        <w:rPr>
          <w:rFonts w:ascii="Sylfaen" w:hAnsi="Sylfaen" w:cs="Sylfaen"/>
          <w:sz w:val="20"/>
          <w:szCs w:val="20"/>
          <w:lang w:val="ka-GE"/>
        </w:rPr>
        <w:t>აღნიშნული მიზნის</w:t>
      </w:r>
      <w:r w:rsidRPr="00D345E9">
        <w:rPr>
          <w:rFonts w:ascii="Sylfaen" w:hAnsi="Sylfaen"/>
          <w:sz w:val="20"/>
          <w:szCs w:val="20"/>
          <w:lang w:val="ka-GE"/>
        </w:rPr>
        <w:t xml:space="preserve"> </w:t>
      </w:r>
      <w:r w:rsidRPr="00D345E9">
        <w:rPr>
          <w:rFonts w:ascii="Sylfaen" w:hAnsi="Sylfaen" w:cs="Sylfaen"/>
          <w:sz w:val="20"/>
          <w:szCs w:val="20"/>
          <w:lang w:val="ka-GE"/>
        </w:rPr>
        <w:t>მისაღწევად</w:t>
      </w:r>
      <w:r w:rsidRPr="00D345E9">
        <w:rPr>
          <w:rFonts w:ascii="Sylfaen" w:hAnsi="Sylfaen"/>
          <w:sz w:val="20"/>
          <w:szCs w:val="20"/>
          <w:lang w:val="ka-GE"/>
        </w:rPr>
        <w:t xml:space="preserve"> </w:t>
      </w:r>
      <w:r w:rsidRPr="00D345E9">
        <w:rPr>
          <w:rFonts w:ascii="Sylfaen" w:hAnsi="Sylfaen" w:cs="Sylfaen"/>
          <w:sz w:val="20"/>
          <w:szCs w:val="20"/>
          <w:lang w:val="ka-GE"/>
        </w:rPr>
        <w:t>პროექტის</w:t>
      </w:r>
      <w:r w:rsidRPr="00D345E9">
        <w:rPr>
          <w:rFonts w:ascii="Sylfaen" w:hAnsi="Sylfaen"/>
          <w:sz w:val="20"/>
          <w:szCs w:val="20"/>
          <w:lang w:val="ka-GE"/>
        </w:rPr>
        <w:t xml:space="preserve"> </w:t>
      </w:r>
      <w:r w:rsidRPr="00D345E9">
        <w:rPr>
          <w:rFonts w:ascii="Sylfaen" w:hAnsi="Sylfaen" w:cs="Sylfaen"/>
          <w:sz w:val="20"/>
          <w:szCs w:val="20"/>
          <w:lang w:val="ka-GE"/>
        </w:rPr>
        <w:t>ფარგლებში</w:t>
      </w:r>
      <w:r w:rsidRPr="00D345E9">
        <w:rPr>
          <w:rFonts w:ascii="Sylfaen" w:hAnsi="Sylfaen"/>
          <w:sz w:val="20"/>
          <w:szCs w:val="20"/>
          <w:lang w:val="ka-GE"/>
        </w:rPr>
        <w:t xml:space="preserve"> </w:t>
      </w:r>
      <w:r w:rsidRPr="00D345E9">
        <w:rPr>
          <w:rFonts w:ascii="Sylfaen" w:hAnsi="Sylfaen" w:cs="Sylfaen"/>
          <w:sz w:val="20"/>
          <w:szCs w:val="20"/>
          <w:lang w:val="ka-GE"/>
        </w:rPr>
        <w:t>უნდა</w:t>
      </w:r>
      <w:r w:rsidRPr="00D345E9">
        <w:rPr>
          <w:rFonts w:ascii="Sylfaen" w:hAnsi="Sylfaen"/>
          <w:sz w:val="20"/>
          <w:szCs w:val="20"/>
          <w:lang w:val="ka-GE"/>
        </w:rPr>
        <w:t xml:space="preserve"> </w:t>
      </w:r>
      <w:r w:rsidRPr="00D345E9">
        <w:rPr>
          <w:rFonts w:ascii="Sylfaen" w:hAnsi="Sylfaen" w:cs="Sylfaen"/>
          <w:sz w:val="20"/>
          <w:szCs w:val="20"/>
          <w:lang w:val="ka-GE"/>
        </w:rPr>
        <w:t>განხორციელდეს</w:t>
      </w:r>
      <w:r w:rsidRPr="00D345E9">
        <w:rPr>
          <w:rFonts w:ascii="Sylfaen" w:hAnsi="Sylfaen"/>
          <w:sz w:val="20"/>
          <w:szCs w:val="20"/>
          <w:lang w:val="ka-GE"/>
        </w:rPr>
        <w:t xml:space="preserve">  </w:t>
      </w:r>
      <w:r w:rsidRPr="00D345E9">
        <w:rPr>
          <w:rFonts w:ascii="Sylfaen" w:hAnsi="Sylfaen" w:cs="Sylfaen"/>
          <w:sz w:val="20"/>
          <w:szCs w:val="20"/>
          <w:lang w:val="ka-GE"/>
        </w:rPr>
        <w:t>შემდეგი</w:t>
      </w:r>
      <w:r w:rsidRPr="00D345E9">
        <w:rPr>
          <w:rFonts w:ascii="Sylfaen" w:hAnsi="Sylfaen"/>
          <w:sz w:val="20"/>
          <w:szCs w:val="20"/>
          <w:lang w:val="ka-GE"/>
        </w:rPr>
        <w:t xml:space="preserve"> ღონისძიებები </w:t>
      </w:r>
    </w:p>
    <w:p w14:paraId="4DD3E241" w14:textId="77777777" w:rsidR="00237E29" w:rsidRDefault="00237E29" w:rsidP="00237E29">
      <w:pPr>
        <w:jc w:val="both"/>
        <w:rPr>
          <w:rFonts w:ascii="Sylfaen" w:hAnsi="Sylfaen" w:cs="Sylfaen"/>
          <w:b/>
          <w:sz w:val="20"/>
          <w:szCs w:val="20"/>
          <w:lang w:val="ka-GE"/>
        </w:rPr>
      </w:pPr>
    </w:p>
    <w:p w14:paraId="3C85C618" w14:textId="45C5BC41" w:rsidR="00237E29" w:rsidRDefault="00237E29" w:rsidP="00237E29">
      <w:pPr>
        <w:jc w:val="both"/>
        <w:rPr>
          <w:rFonts w:ascii="Sylfaen" w:hAnsi="Sylfaen" w:cs="Sylfaen"/>
          <w:b/>
          <w:sz w:val="20"/>
          <w:szCs w:val="20"/>
          <w:lang w:val="ka-GE"/>
        </w:rPr>
      </w:pPr>
      <w:r w:rsidRPr="00D345E9">
        <w:rPr>
          <w:rFonts w:ascii="Sylfaen" w:hAnsi="Sylfaen" w:cs="Sylfaen"/>
          <w:b/>
          <w:sz w:val="20"/>
          <w:szCs w:val="20"/>
          <w:lang w:val="ka-GE"/>
        </w:rPr>
        <w:t>მოდული</w:t>
      </w:r>
      <w:r w:rsidRPr="00D345E9">
        <w:rPr>
          <w:rFonts w:ascii="Sylfaen" w:hAnsi="Sylfaen"/>
          <w:b/>
          <w:sz w:val="20"/>
          <w:szCs w:val="20"/>
          <w:lang w:val="ka-GE"/>
        </w:rPr>
        <w:t>1:</w:t>
      </w:r>
      <w:r w:rsidRPr="00D345E9">
        <w:rPr>
          <w:rFonts w:ascii="Sylfaen" w:hAnsi="Sylfaen"/>
          <w:sz w:val="20"/>
          <w:szCs w:val="20"/>
          <w:lang w:val="ka-GE"/>
        </w:rPr>
        <w:t xml:space="preserve"> </w:t>
      </w:r>
      <w:r>
        <w:rPr>
          <w:rFonts w:ascii="Sylfaen" w:hAnsi="Sylfaen" w:cs="Sylfaen"/>
          <w:b/>
          <w:sz w:val="20"/>
          <w:szCs w:val="20"/>
          <w:lang w:val="ka-GE"/>
        </w:rPr>
        <w:t>კომპლექსური პ</w:t>
      </w:r>
      <w:r w:rsidRPr="00D345E9">
        <w:rPr>
          <w:rFonts w:ascii="Sylfaen" w:hAnsi="Sylfaen" w:cs="Sylfaen"/>
          <w:b/>
          <w:sz w:val="20"/>
          <w:szCs w:val="20"/>
          <w:lang w:val="ka-GE"/>
        </w:rPr>
        <w:t>რევენციული</w:t>
      </w:r>
      <w:r w:rsidRPr="00D345E9">
        <w:rPr>
          <w:rFonts w:ascii="Sylfaen" w:hAnsi="Sylfaen"/>
          <w:b/>
          <w:sz w:val="20"/>
          <w:szCs w:val="20"/>
          <w:lang w:val="ka-GE"/>
        </w:rPr>
        <w:t xml:space="preserve"> </w:t>
      </w:r>
      <w:r w:rsidRPr="00D345E9">
        <w:rPr>
          <w:rFonts w:ascii="Sylfaen" w:hAnsi="Sylfaen" w:cs="Sylfaen"/>
          <w:b/>
          <w:sz w:val="20"/>
          <w:szCs w:val="20"/>
          <w:lang w:val="ka-GE"/>
        </w:rPr>
        <w:t>პროგრამები</w:t>
      </w:r>
      <w:r w:rsidRPr="00D345E9">
        <w:rPr>
          <w:rFonts w:ascii="Sylfaen" w:hAnsi="Sylfaen"/>
          <w:b/>
          <w:sz w:val="20"/>
          <w:szCs w:val="20"/>
          <w:lang w:val="ka-GE"/>
        </w:rPr>
        <w:t xml:space="preserve"> </w:t>
      </w:r>
      <w:r w:rsidRPr="00D345E9">
        <w:rPr>
          <w:rFonts w:ascii="Sylfaen" w:hAnsi="Sylfaen" w:cs="Sylfaen"/>
          <w:b/>
          <w:sz w:val="20"/>
          <w:szCs w:val="20"/>
          <w:lang w:val="ka-GE"/>
        </w:rPr>
        <w:t>ნარკოტიკების</w:t>
      </w:r>
      <w:r w:rsidRPr="00D345E9">
        <w:rPr>
          <w:rFonts w:ascii="Sylfaen" w:hAnsi="Sylfaen"/>
          <w:b/>
          <w:sz w:val="20"/>
          <w:szCs w:val="20"/>
          <w:lang w:val="ka-GE"/>
        </w:rPr>
        <w:t xml:space="preserve"> </w:t>
      </w:r>
      <w:r w:rsidRPr="00D345E9">
        <w:rPr>
          <w:rFonts w:ascii="Sylfaen" w:hAnsi="Sylfaen" w:cs="Sylfaen"/>
          <w:b/>
          <w:sz w:val="20"/>
          <w:szCs w:val="20"/>
          <w:lang w:val="ka-GE"/>
        </w:rPr>
        <w:t>ინექციური</w:t>
      </w:r>
      <w:r w:rsidRPr="00D345E9">
        <w:rPr>
          <w:rFonts w:ascii="Sylfaen" w:hAnsi="Sylfaen"/>
          <w:b/>
          <w:sz w:val="20"/>
          <w:szCs w:val="20"/>
          <w:lang w:val="ka-GE"/>
        </w:rPr>
        <w:t xml:space="preserve"> </w:t>
      </w:r>
      <w:r w:rsidRPr="00D345E9">
        <w:rPr>
          <w:rFonts w:ascii="Sylfaen" w:hAnsi="Sylfaen" w:cs="Sylfaen"/>
          <w:b/>
          <w:sz w:val="20"/>
          <w:szCs w:val="20"/>
          <w:lang w:val="ka-GE"/>
        </w:rPr>
        <w:t>მომხმარებლებისა</w:t>
      </w:r>
      <w:r>
        <w:rPr>
          <w:rFonts w:ascii="Sylfaen" w:hAnsi="Sylfaen" w:cs="Sylfaen"/>
          <w:b/>
          <w:sz w:val="20"/>
          <w:szCs w:val="20"/>
          <w:lang w:val="ka-GE"/>
        </w:rPr>
        <w:t>თვის</w:t>
      </w:r>
      <w:r w:rsidRPr="00D345E9">
        <w:rPr>
          <w:rFonts w:ascii="Sylfaen" w:hAnsi="Sylfaen"/>
          <w:b/>
          <w:sz w:val="20"/>
          <w:szCs w:val="20"/>
          <w:lang w:val="ka-GE"/>
        </w:rPr>
        <w:t xml:space="preserve"> </w:t>
      </w:r>
    </w:p>
    <w:p w14:paraId="47E49D12" w14:textId="77777777" w:rsidR="00237E29" w:rsidRPr="00D345E9" w:rsidRDefault="00237E29" w:rsidP="00237E29">
      <w:pPr>
        <w:jc w:val="both"/>
        <w:rPr>
          <w:rFonts w:ascii="Sylfaen" w:hAnsi="Sylfaen"/>
          <w:sz w:val="20"/>
          <w:szCs w:val="20"/>
          <w:lang w:val="ka-GE"/>
        </w:rPr>
      </w:pPr>
      <w:r w:rsidRPr="00D345E9">
        <w:rPr>
          <w:rFonts w:ascii="Sylfaen" w:hAnsi="Sylfaen" w:cs="Sylfaen"/>
          <w:b/>
          <w:sz w:val="20"/>
          <w:szCs w:val="20"/>
          <w:lang w:val="ka-GE"/>
        </w:rPr>
        <w:t>ინტერვენცია</w:t>
      </w:r>
      <w:r w:rsidRPr="00D345E9">
        <w:rPr>
          <w:rFonts w:ascii="Sylfaen" w:hAnsi="Sylfaen"/>
          <w:b/>
          <w:sz w:val="20"/>
          <w:szCs w:val="20"/>
          <w:lang w:val="ka-GE"/>
        </w:rPr>
        <w:t xml:space="preserve"> 1:</w:t>
      </w:r>
      <w:r w:rsidRPr="00D345E9">
        <w:rPr>
          <w:rFonts w:ascii="Sylfaen" w:hAnsi="Sylfaen"/>
          <w:sz w:val="20"/>
          <w:szCs w:val="20"/>
          <w:lang w:val="ka-GE"/>
        </w:rPr>
        <w:t xml:space="preserve"> </w:t>
      </w:r>
      <w:r w:rsidRPr="0022728B">
        <w:rPr>
          <w:rFonts w:ascii="Sylfaen" w:hAnsi="Sylfaen" w:cs="Sylfaen"/>
          <w:sz w:val="20"/>
          <w:szCs w:val="20"/>
          <w:lang w:val="ka-GE"/>
        </w:rPr>
        <w:t>ნემსების და შპრიცების პროგრამა ნიმ-ებისა და მათი სქესობრივი პარტნიორებისათვის</w:t>
      </w:r>
    </w:p>
    <w:p w14:paraId="3A8CF8DD" w14:textId="5325FD7D" w:rsidR="00B364E9" w:rsidRDefault="00237E29" w:rsidP="002A3370">
      <w:pPr>
        <w:jc w:val="both"/>
        <w:rPr>
          <w:rFonts w:ascii="Sylfaen" w:hAnsi="Sylfaen"/>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1.1: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ინფექცია</w:t>
      </w:r>
      <w:r w:rsidRPr="00D345E9">
        <w:rPr>
          <w:rFonts w:ascii="Sylfaen" w:hAnsi="Sylfaen"/>
          <w:sz w:val="20"/>
          <w:szCs w:val="20"/>
          <w:lang w:val="ka-GE"/>
        </w:rPr>
        <w:t>/</w:t>
      </w:r>
      <w:r w:rsidRPr="00D345E9">
        <w:rPr>
          <w:rFonts w:ascii="Sylfaen" w:hAnsi="Sylfaen" w:cs="Sylfaen"/>
          <w:sz w:val="20"/>
          <w:szCs w:val="20"/>
          <w:lang w:val="ka-GE"/>
        </w:rPr>
        <w:t>შიდსის</w:t>
      </w:r>
      <w:r w:rsidRPr="00D345E9">
        <w:rPr>
          <w:rFonts w:ascii="Sylfaen" w:hAnsi="Sylfaen"/>
          <w:sz w:val="20"/>
          <w:szCs w:val="20"/>
          <w:lang w:val="ka-GE"/>
        </w:rPr>
        <w:t xml:space="preserve"> </w:t>
      </w:r>
      <w:r w:rsidRPr="00D345E9">
        <w:rPr>
          <w:rFonts w:ascii="Sylfaen" w:hAnsi="Sylfaen" w:cs="Sylfaen"/>
          <w:sz w:val="20"/>
          <w:szCs w:val="20"/>
          <w:lang w:val="ka-GE"/>
        </w:rPr>
        <w:t>პრევენციული</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ზიანის</w:t>
      </w:r>
      <w:r w:rsidRPr="00D345E9">
        <w:rPr>
          <w:rFonts w:ascii="Sylfaen" w:hAnsi="Sylfaen"/>
          <w:sz w:val="20"/>
          <w:szCs w:val="20"/>
          <w:lang w:val="ka-GE"/>
        </w:rPr>
        <w:t xml:space="preserve"> </w:t>
      </w:r>
      <w:r w:rsidRPr="00D345E9">
        <w:rPr>
          <w:rFonts w:ascii="Sylfaen" w:hAnsi="Sylfaen" w:cs="Sylfaen"/>
          <w:sz w:val="20"/>
          <w:szCs w:val="20"/>
          <w:lang w:val="ka-GE"/>
        </w:rPr>
        <w:t>შემცირების</w:t>
      </w:r>
      <w:r w:rsidRPr="00D345E9">
        <w:rPr>
          <w:rFonts w:ascii="Sylfaen" w:hAnsi="Sylfaen"/>
          <w:sz w:val="20"/>
          <w:szCs w:val="20"/>
          <w:lang w:val="ka-GE"/>
        </w:rPr>
        <w:t xml:space="preserve"> </w:t>
      </w:r>
      <w:r w:rsidRPr="00D345E9">
        <w:rPr>
          <w:rFonts w:ascii="Sylfaen" w:hAnsi="Sylfaen" w:cs="Sylfaen"/>
          <w:sz w:val="20"/>
          <w:szCs w:val="20"/>
          <w:lang w:val="ka-GE"/>
        </w:rPr>
        <w:t>სერვისებით</w:t>
      </w:r>
      <w:r w:rsidRPr="00D345E9">
        <w:rPr>
          <w:rFonts w:ascii="Sylfaen" w:hAnsi="Sylfaen"/>
          <w:sz w:val="20"/>
          <w:szCs w:val="20"/>
          <w:lang w:val="ka-GE"/>
        </w:rPr>
        <w:t xml:space="preserve"> </w:t>
      </w:r>
      <w:r w:rsidRPr="00D345E9">
        <w:rPr>
          <w:rFonts w:ascii="Sylfaen" w:hAnsi="Sylfaen" w:cs="Sylfaen"/>
          <w:sz w:val="20"/>
          <w:szCs w:val="20"/>
          <w:lang w:val="ka-GE"/>
        </w:rPr>
        <w:t>მოცვის</w:t>
      </w:r>
      <w:r w:rsidRPr="00D345E9">
        <w:rPr>
          <w:rFonts w:ascii="Sylfaen" w:hAnsi="Sylfaen"/>
          <w:sz w:val="20"/>
          <w:szCs w:val="20"/>
          <w:lang w:val="ka-GE"/>
        </w:rPr>
        <w:t xml:space="preserve"> </w:t>
      </w:r>
      <w:r w:rsidRPr="00D345E9">
        <w:rPr>
          <w:rFonts w:ascii="Sylfaen" w:hAnsi="Sylfaen" w:cs="Sylfaen"/>
          <w:sz w:val="20"/>
          <w:szCs w:val="20"/>
          <w:lang w:val="ka-GE"/>
        </w:rPr>
        <w:t>გაუმჯობესება</w:t>
      </w:r>
    </w:p>
    <w:p w14:paraId="6423FE43" w14:textId="77777777" w:rsidR="00237E29" w:rsidRPr="00D345E9" w:rsidRDefault="00237E29" w:rsidP="002A3370">
      <w:pPr>
        <w:jc w:val="both"/>
        <w:rPr>
          <w:rFonts w:ascii="Sylfaen" w:hAnsi="Sylfaen"/>
          <w:sz w:val="20"/>
          <w:szCs w:val="20"/>
          <w:lang w:val="ka-GE"/>
        </w:rPr>
      </w:pPr>
    </w:p>
    <w:p w14:paraId="27CE6CB4" w14:textId="77777777" w:rsidR="00FC3C6C" w:rsidRDefault="00FC3C6C" w:rsidP="002A3370">
      <w:pPr>
        <w:jc w:val="both"/>
        <w:rPr>
          <w:rFonts w:ascii="Sylfaen" w:hAnsi="Sylfaen" w:cs="Sylfaen"/>
          <w:b/>
          <w:sz w:val="20"/>
          <w:szCs w:val="20"/>
          <w:lang w:val="ka-GE"/>
        </w:rPr>
      </w:pPr>
    </w:p>
    <w:p w14:paraId="232C1390" w14:textId="5ADA3D50" w:rsidR="002A3370" w:rsidRPr="00D345E9" w:rsidRDefault="002A3370" w:rsidP="002A3370">
      <w:pPr>
        <w:jc w:val="both"/>
        <w:rPr>
          <w:rFonts w:ascii="Sylfaen" w:hAnsi="Sylfaen"/>
          <w:sz w:val="20"/>
          <w:szCs w:val="20"/>
          <w:lang w:val="ka-GE"/>
        </w:rPr>
      </w:pPr>
      <w:r w:rsidRPr="00D345E9">
        <w:rPr>
          <w:rFonts w:ascii="Sylfaen" w:hAnsi="Sylfaen" w:cs="Sylfaen"/>
          <w:b/>
          <w:sz w:val="20"/>
          <w:szCs w:val="20"/>
          <w:lang w:val="ka-GE"/>
        </w:rPr>
        <w:t>1.1.1</w:t>
      </w:r>
      <w:r w:rsidRPr="00D345E9">
        <w:rPr>
          <w:rFonts w:ascii="Sylfaen" w:hAnsi="Sylfaen" w:cs="Sylfaen"/>
          <w:sz w:val="20"/>
          <w:szCs w:val="20"/>
          <w:lang w:val="ka-GE"/>
        </w:rPr>
        <w:t xml:space="preserve"> 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გზით</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მოცვა</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w:t>
      </w:r>
      <w:r w:rsidRPr="00D345E9">
        <w:rPr>
          <w:rFonts w:ascii="Sylfaen" w:hAnsi="Sylfaen" w:cs="Sylfaen"/>
          <w:sz w:val="20"/>
          <w:szCs w:val="20"/>
          <w:lang w:val="ka-GE"/>
        </w:rPr>
        <w:t>შიდსის</w:t>
      </w:r>
      <w:r w:rsidRPr="00D345E9">
        <w:rPr>
          <w:rFonts w:ascii="Sylfaen" w:hAnsi="Sylfaen"/>
          <w:sz w:val="20"/>
          <w:szCs w:val="20"/>
          <w:lang w:val="ka-GE"/>
        </w:rPr>
        <w:t xml:space="preserve"> </w:t>
      </w:r>
      <w:r w:rsidRPr="00D345E9">
        <w:rPr>
          <w:rFonts w:ascii="Sylfaen" w:hAnsi="Sylfaen" w:cs="Sylfaen"/>
          <w:sz w:val="20"/>
          <w:szCs w:val="20"/>
          <w:lang w:val="ka-GE"/>
        </w:rPr>
        <w:t>პრევენციის</w:t>
      </w:r>
      <w:r w:rsidRPr="00D345E9">
        <w:rPr>
          <w:rFonts w:ascii="Sylfaen" w:hAnsi="Sylfaen"/>
          <w:sz w:val="20"/>
          <w:szCs w:val="20"/>
          <w:lang w:val="ka-GE"/>
        </w:rPr>
        <w:t xml:space="preserve"> </w:t>
      </w:r>
      <w:r w:rsidRPr="00D345E9">
        <w:rPr>
          <w:rFonts w:ascii="Sylfaen" w:hAnsi="Sylfaen" w:cs="Sylfaen"/>
          <w:sz w:val="20"/>
          <w:szCs w:val="20"/>
          <w:lang w:val="ka-GE"/>
        </w:rPr>
        <w:t>სერვისის</w:t>
      </w:r>
      <w:r w:rsidRPr="00D345E9">
        <w:rPr>
          <w:rFonts w:ascii="Sylfaen" w:hAnsi="Sylfaen"/>
          <w:sz w:val="20"/>
          <w:szCs w:val="20"/>
          <w:lang w:val="ka-GE"/>
        </w:rPr>
        <w:t xml:space="preserve"> </w:t>
      </w:r>
      <w:r w:rsidRPr="00D345E9">
        <w:rPr>
          <w:rFonts w:ascii="Sylfaen" w:hAnsi="Sylfaen" w:cs="Sylfaen"/>
          <w:sz w:val="20"/>
          <w:szCs w:val="20"/>
          <w:lang w:val="ka-GE"/>
        </w:rPr>
        <w:t>მინიმალური</w:t>
      </w:r>
      <w:r w:rsidRPr="00D345E9">
        <w:rPr>
          <w:rFonts w:ascii="Sylfaen" w:hAnsi="Sylfaen"/>
          <w:sz w:val="20"/>
          <w:szCs w:val="20"/>
          <w:lang w:val="ka-GE"/>
        </w:rPr>
        <w:t xml:space="preserve"> </w:t>
      </w:r>
      <w:r w:rsidRPr="00D345E9">
        <w:rPr>
          <w:rFonts w:ascii="Sylfaen" w:hAnsi="Sylfaen" w:cs="Sylfaen"/>
          <w:sz w:val="20"/>
          <w:szCs w:val="20"/>
          <w:lang w:val="ka-GE"/>
        </w:rPr>
        <w:t>პაკეტით</w:t>
      </w:r>
      <w:r w:rsidRPr="00D345E9">
        <w:rPr>
          <w:rFonts w:ascii="Sylfaen" w:hAnsi="Sylfaen"/>
          <w:sz w:val="20"/>
          <w:szCs w:val="20"/>
          <w:lang w:val="ka-GE"/>
        </w:rPr>
        <w:t xml:space="preserve"> </w:t>
      </w:r>
      <w:r w:rsidRPr="00D345E9">
        <w:rPr>
          <w:rFonts w:ascii="Sylfaen" w:hAnsi="Sylfaen" w:cs="Sylfaen"/>
          <w:sz w:val="20"/>
          <w:szCs w:val="20"/>
          <w:lang w:val="ka-GE"/>
        </w:rPr>
        <w:t>გათვალისწინებული</w:t>
      </w:r>
      <w:r w:rsidRPr="00D345E9">
        <w:rPr>
          <w:rFonts w:ascii="Sylfaen" w:hAnsi="Sylfaen"/>
          <w:sz w:val="20"/>
          <w:szCs w:val="20"/>
          <w:lang w:val="ka-GE"/>
        </w:rPr>
        <w:t xml:space="preserve"> </w:t>
      </w:r>
      <w:r w:rsidRPr="00D345E9">
        <w:rPr>
          <w:rFonts w:ascii="Sylfaen" w:hAnsi="Sylfaen" w:cs="Sylfaen"/>
          <w:sz w:val="20"/>
          <w:szCs w:val="20"/>
          <w:lang w:val="ka-GE"/>
        </w:rPr>
        <w:t>სერვისებით</w:t>
      </w:r>
      <w:r w:rsidRPr="00D345E9">
        <w:rPr>
          <w:rFonts w:ascii="Sylfaen" w:hAnsi="Sylfaen"/>
          <w:sz w:val="20"/>
          <w:szCs w:val="20"/>
          <w:lang w:val="ka-GE"/>
        </w:rPr>
        <w:t xml:space="preserve"> და აღნიშნული სერვისების მიწოდების </w:t>
      </w:r>
      <w:r w:rsidRPr="00D345E9">
        <w:rPr>
          <w:rFonts w:ascii="Sylfaen" w:hAnsi="Sylfaen" w:cs="Sylfaen"/>
          <w:sz w:val="20"/>
          <w:szCs w:val="20"/>
          <w:lang w:val="ka-GE"/>
        </w:rPr>
        <w:t>უზრუნველყოფა</w:t>
      </w:r>
      <w:r w:rsidRPr="00D345E9">
        <w:rPr>
          <w:rFonts w:ascii="Sylfaen" w:hAnsi="Sylfaen"/>
          <w:sz w:val="20"/>
          <w:szCs w:val="20"/>
          <w:lang w:val="ka-GE"/>
        </w:rPr>
        <w:t xml:space="preserve"> ქვეყნის მას</w:t>
      </w:r>
      <w:r>
        <w:rPr>
          <w:rFonts w:ascii="Sylfaen" w:hAnsi="Sylfaen"/>
          <w:sz w:val="20"/>
          <w:szCs w:val="20"/>
          <w:lang w:val="ka-GE"/>
        </w:rPr>
        <w:t>შტ</w:t>
      </w:r>
      <w:r w:rsidRPr="00D345E9">
        <w:rPr>
          <w:rFonts w:ascii="Sylfaen" w:hAnsi="Sylfaen"/>
          <w:sz w:val="20"/>
          <w:szCs w:val="20"/>
          <w:lang w:val="ka-GE"/>
        </w:rPr>
        <w:t xml:space="preserve">აბით </w:t>
      </w:r>
      <w:r>
        <w:rPr>
          <w:rFonts w:ascii="Sylfaen" w:hAnsi="Sylfaen"/>
          <w:sz w:val="20"/>
          <w:szCs w:val="20"/>
          <w:lang w:val="ka-GE"/>
        </w:rPr>
        <w:t>მინიმუმ</w:t>
      </w:r>
      <w:r w:rsidR="000863C2">
        <w:rPr>
          <w:rFonts w:ascii="Sylfaen" w:hAnsi="Sylfaen"/>
          <w:sz w:val="20"/>
          <w:szCs w:val="20"/>
          <w:lang w:val="en-US"/>
        </w:rPr>
        <w:t xml:space="preserve"> </w:t>
      </w:r>
      <w:r w:rsidRPr="00D345E9">
        <w:rPr>
          <w:rFonts w:ascii="Sylfaen" w:hAnsi="Sylfaen"/>
          <w:sz w:val="20"/>
          <w:szCs w:val="20"/>
          <w:lang w:val="ka-GE"/>
        </w:rPr>
        <w:t xml:space="preserve">14 </w:t>
      </w:r>
      <w:r w:rsidRPr="00D345E9">
        <w:rPr>
          <w:rFonts w:ascii="Sylfaen" w:hAnsi="Sylfaen" w:cs="Sylfaen"/>
          <w:sz w:val="20"/>
          <w:szCs w:val="20"/>
          <w:lang w:val="ka-GE"/>
        </w:rPr>
        <w:t>სერვის</w:t>
      </w:r>
      <w:r w:rsidRPr="00D345E9">
        <w:rPr>
          <w:rFonts w:ascii="Sylfaen" w:hAnsi="Sylfaen"/>
          <w:sz w:val="20"/>
          <w:szCs w:val="20"/>
          <w:lang w:val="ka-GE"/>
        </w:rPr>
        <w:t xml:space="preserve"> </w:t>
      </w:r>
      <w:r w:rsidRPr="00D345E9">
        <w:rPr>
          <w:rFonts w:ascii="Sylfaen" w:hAnsi="Sylfaen" w:cs="Sylfaen"/>
          <w:sz w:val="20"/>
          <w:szCs w:val="20"/>
          <w:lang w:val="ka-GE"/>
        </w:rPr>
        <w:t>ცენტრში</w:t>
      </w:r>
      <w:r w:rsidRPr="00D345E9">
        <w:rPr>
          <w:rFonts w:ascii="Sylfaen" w:hAnsi="Sylfaen"/>
          <w:sz w:val="20"/>
          <w:szCs w:val="20"/>
          <w:lang w:val="ka-GE"/>
        </w:rPr>
        <w:t xml:space="preserve">: </w:t>
      </w:r>
      <w:r w:rsidRPr="00D345E9">
        <w:rPr>
          <w:rFonts w:ascii="Sylfaen" w:hAnsi="Sylfaen" w:cs="Sylfaen"/>
          <w:sz w:val="20"/>
          <w:szCs w:val="20"/>
          <w:lang w:val="ka-GE"/>
        </w:rPr>
        <w:t>თბილისში</w:t>
      </w:r>
      <w:r w:rsidRPr="00D345E9">
        <w:rPr>
          <w:rFonts w:ascii="Sylfaen" w:hAnsi="Sylfaen"/>
          <w:sz w:val="20"/>
          <w:szCs w:val="20"/>
          <w:lang w:val="ka-GE"/>
        </w:rPr>
        <w:t xml:space="preserve"> (4 </w:t>
      </w:r>
      <w:r w:rsidRPr="00D345E9">
        <w:rPr>
          <w:rFonts w:ascii="Sylfaen" w:hAnsi="Sylfaen" w:cs="Sylfaen"/>
          <w:sz w:val="20"/>
          <w:szCs w:val="20"/>
          <w:lang w:val="ka-GE"/>
        </w:rPr>
        <w:t>ცენტრი</w:t>
      </w:r>
      <w:r w:rsidRPr="00D345E9">
        <w:rPr>
          <w:rFonts w:ascii="Sylfaen" w:hAnsi="Sylfaen"/>
          <w:sz w:val="20"/>
          <w:szCs w:val="20"/>
          <w:lang w:val="ka-GE"/>
        </w:rPr>
        <w:t xml:space="preserve">), </w:t>
      </w:r>
      <w:r w:rsidRPr="00D345E9">
        <w:rPr>
          <w:rFonts w:ascii="Sylfaen" w:hAnsi="Sylfaen" w:cs="Sylfaen"/>
          <w:sz w:val="20"/>
          <w:szCs w:val="20"/>
          <w:lang w:val="ka-GE"/>
        </w:rPr>
        <w:t>თელავი</w:t>
      </w:r>
      <w:r w:rsidRPr="00D345E9">
        <w:rPr>
          <w:rFonts w:ascii="Sylfaen" w:hAnsi="Sylfaen"/>
          <w:sz w:val="20"/>
          <w:szCs w:val="20"/>
          <w:lang w:val="ka-GE"/>
        </w:rPr>
        <w:t xml:space="preserve">, </w:t>
      </w:r>
      <w:r w:rsidRPr="00D345E9">
        <w:rPr>
          <w:rFonts w:ascii="Sylfaen" w:hAnsi="Sylfaen" w:cs="Sylfaen"/>
          <w:sz w:val="20"/>
          <w:szCs w:val="20"/>
          <w:lang w:val="ka-GE"/>
        </w:rPr>
        <w:t>რუსთავი</w:t>
      </w:r>
      <w:r w:rsidRPr="00D345E9">
        <w:rPr>
          <w:rFonts w:ascii="Sylfaen" w:hAnsi="Sylfaen"/>
          <w:sz w:val="20"/>
          <w:szCs w:val="20"/>
          <w:lang w:val="ka-GE"/>
        </w:rPr>
        <w:t xml:space="preserve">, </w:t>
      </w:r>
      <w:r w:rsidRPr="00D345E9">
        <w:rPr>
          <w:rFonts w:ascii="Sylfaen" w:hAnsi="Sylfaen" w:cs="Sylfaen"/>
          <w:sz w:val="20"/>
          <w:szCs w:val="20"/>
          <w:lang w:val="ka-GE"/>
        </w:rPr>
        <w:t>ოზურგეთი</w:t>
      </w:r>
      <w:r w:rsidRPr="00D345E9">
        <w:rPr>
          <w:rFonts w:ascii="Sylfaen" w:hAnsi="Sylfaen"/>
          <w:sz w:val="20"/>
          <w:szCs w:val="20"/>
          <w:lang w:val="ka-GE"/>
        </w:rPr>
        <w:t xml:space="preserve">, </w:t>
      </w:r>
      <w:r w:rsidRPr="00D345E9">
        <w:rPr>
          <w:rFonts w:ascii="Sylfaen" w:hAnsi="Sylfaen" w:cs="Sylfaen"/>
          <w:sz w:val="20"/>
          <w:szCs w:val="20"/>
          <w:lang w:val="ka-GE"/>
        </w:rPr>
        <w:t>გორი</w:t>
      </w:r>
      <w:r w:rsidRPr="00D345E9">
        <w:rPr>
          <w:rFonts w:ascii="Sylfaen" w:hAnsi="Sylfaen"/>
          <w:sz w:val="20"/>
          <w:szCs w:val="20"/>
          <w:lang w:val="ka-GE"/>
        </w:rPr>
        <w:t xml:space="preserve">, </w:t>
      </w:r>
      <w:r w:rsidRPr="00D345E9">
        <w:rPr>
          <w:rFonts w:ascii="Sylfaen" w:hAnsi="Sylfaen" w:cs="Sylfaen"/>
          <w:sz w:val="20"/>
          <w:szCs w:val="20"/>
          <w:lang w:val="ka-GE"/>
        </w:rPr>
        <w:t>ქუთაისი</w:t>
      </w:r>
      <w:r w:rsidRPr="00D345E9">
        <w:rPr>
          <w:rFonts w:ascii="Sylfaen" w:hAnsi="Sylfaen"/>
          <w:sz w:val="20"/>
          <w:szCs w:val="20"/>
          <w:lang w:val="ka-GE"/>
        </w:rPr>
        <w:t xml:space="preserve">, </w:t>
      </w:r>
      <w:r w:rsidRPr="00D345E9">
        <w:rPr>
          <w:rFonts w:ascii="Sylfaen" w:hAnsi="Sylfaen" w:cs="Sylfaen"/>
          <w:sz w:val="20"/>
          <w:szCs w:val="20"/>
          <w:lang w:val="ka-GE"/>
        </w:rPr>
        <w:t>სამტრედია</w:t>
      </w:r>
      <w:r w:rsidRPr="00D345E9">
        <w:rPr>
          <w:rFonts w:ascii="Sylfaen" w:hAnsi="Sylfaen"/>
          <w:sz w:val="20"/>
          <w:szCs w:val="20"/>
          <w:lang w:val="ka-GE"/>
        </w:rPr>
        <w:t xml:space="preserve">, </w:t>
      </w:r>
      <w:r w:rsidRPr="00D345E9">
        <w:rPr>
          <w:rFonts w:ascii="Sylfaen" w:hAnsi="Sylfaen" w:cs="Sylfaen"/>
          <w:sz w:val="20"/>
          <w:szCs w:val="20"/>
          <w:lang w:val="ka-GE"/>
        </w:rPr>
        <w:t>ზუგდიდი</w:t>
      </w:r>
      <w:r w:rsidRPr="00D345E9">
        <w:rPr>
          <w:rFonts w:ascii="Sylfaen" w:hAnsi="Sylfaen"/>
          <w:sz w:val="20"/>
          <w:szCs w:val="20"/>
          <w:lang w:val="ka-GE"/>
        </w:rPr>
        <w:t xml:space="preserve">, </w:t>
      </w:r>
      <w:r w:rsidRPr="00D345E9">
        <w:rPr>
          <w:rFonts w:ascii="Sylfaen" w:hAnsi="Sylfaen" w:cs="Sylfaen"/>
          <w:sz w:val="20"/>
          <w:szCs w:val="20"/>
          <w:lang w:val="ka-GE"/>
        </w:rPr>
        <w:t>ბათუმი</w:t>
      </w:r>
      <w:r w:rsidRPr="00D345E9">
        <w:rPr>
          <w:rFonts w:ascii="Sylfaen" w:hAnsi="Sylfaen"/>
          <w:sz w:val="20"/>
          <w:szCs w:val="20"/>
          <w:lang w:val="ka-GE"/>
        </w:rPr>
        <w:t xml:space="preserve">, </w:t>
      </w:r>
      <w:r w:rsidRPr="00D345E9">
        <w:rPr>
          <w:rFonts w:ascii="Sylfaen" w:hAnsi="Sylfaen" w:cs="Sylfaen"/>
          <w:sz w:val="20"/>
          <w:szCs w:val="20"/>
          <w:lang w:val="ka-GE"/>
        </w:rPr>
        <w:t>ფოთი</w:t>
      </w:r>
      <w:r w:rsidRPr="00D345E9">
        <w:rPr>
          <w:rFonts w:ascii="Sylfaen" w:hAnsi="Sylfaen"/>
          <w:sz w:val="20"/>
          <w:szCs w:val="20"/>
          <w:lang w:val="ka-GE"/>
        </w:rPr>
        <w:t xml:space="preserve">, </w:t>
      </w:r>
      <w:r w:rsidRPr="00D345E9">
        <w:rPr>
          <w:rFonts w:ascii="Sylfaen" w:hAnsi="Sylfaen" w:cs="Sylfaen"/>
          <w:sz w:val="20"/>
          <w:szCs w:val="20"/>
          <w:lang w:val="ka-GE"/>
        </w:rPr>
        <w:t>სოხუმი</w:t>
      </w:r>
      <w:r w:rsidRPr="00D345E9">
        <w:rPr>
          <w:rFonts w:ascii="Sylfaen" w:hAnsi="Sylfaen"/>
          <w:sz w:val="20"/>
          <w:szCs w:val="20"/>
          <w:lang w:val="ka-GE"/>
        </w:rPr>
        <w:t>);</w:t>
      </w:r>
      <w:r w:rsidR="009403F0">
        <w:rPr>
          <w:rFonts w:ascii="Sylfaen" w:hAnsi="Sylfaen"/>
          <w:sz w:val="20"/>
          <w:szCs w:val="20"/>
          <w:lang w:val="ka-GE"/>
        </w:rPr>
        <w:t xml:space="preserve"> </w:t>
      </w:r>
    </w:p>
    <w:p w14:paraId="6CF73827" w14:textId="77777777" w:rsidR="002A3370" w:rsidRPr="00D345E9" w:rsidRDefault="002A3370" w:rsidP="002A3370">
      <w:pPr>
        <w:jc w:val="both"/>
        <w:rPr>
          <w:rFonts w:ascii="Sylfaen" w:hAnsi="Sylfaen"/>
          <w:sz w:val="20"/>
          <w:szCs w:val="20"/>
          <w:lang w:val="ka-GE"/>
        </w:rPr>
      </w:pPr>
      <w:r w:rsidRPr="00D345E9">
        <w:rPr>
          <w:rFonts w:ascii="Sylfaen" w:hAnsi="Sylfaen"/>
          <w:b/>
          <w:sz w:val="20"/>
          <w:szCs w:val="20"/>
          <w:lang w:val="ka-GE"/>
        </w:rPr>
        <w:t xml:space="preserve">1.1.2 </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პრე</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პოსტ</w:t>
      </w:r>
      <w:r w:rsidRPr="00D345E9">
        <w:rPr>
          <w:rFonts w:ascii="Sylfaen" w:hAnsi="Sylfaen"/>
          <w:sz w:val="20"/>
          <w:szCs w:val="20"/>
          <w:lang w:val="ka-GE"/>
        </w:rPr>
        <w:t xml:space="preserve"> </w:t>
      </w:r>
      <w:r w:rsidRPr="00D345E9">
        <w:rPr>
          <w:rFonts w:ascii="Sylfaen" w:hAnsi="Sylfaen" w:cs="Sylfaen"/>
          <w:sz w:val="20"/>
          <w:szCs w:val="20"/>
          <w:lang w:val="ka-GE"/>
        </w:rPr>
        <w:t>კონსულტირება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სკრინინგული </w:t>
      </w:r>
      <w:r w:rsidRPr="00D345E9">
        <w:rPr>
          <w:rFonts w:ascii="Sylfaen" w:hAnsi="Sylfaen" w:cs="Sylfaen"/>
          <w:sz w:val="20"/>
          <w:szCs w:val="20"/>
          <w:lang w:val="ka-GE"/>
        </w:rPr>
        <w:t>ტესტირება</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ინფექცია</w:t>
      </w:r>
      <w:r w:rsidRPr="00D345E9">
        <w:rPr>
          <w:rFonts w:ascii="Sylfaen" w:hAnsi="Sylfaen"/>
          <w:sz w:val="20"/>
          <w:szCs w:val="20"/>
          <w:lang w:val="ka-GE"/>
        </w:rPr>
        <w:t>/</w:t>
      </w:r>
      <w:r w:rsidRPr="00D345E9">
        <w:rPr>
          <w:rFonts w:ascii="Sylfaen" w:hAnsi="Sylfaen" w:cs="Sylfaen"/>
          <w:sz w:val="20"/>
          <w:szCs w:val="20"/>
          <w:lang w:val="ka-GE"/>
        </w:rPr>
        <w:t>შიდსზე</w:t>
      </w:r>
      <w:r w:rsidRPr="00D345E9">
        <w:rPr>
          <w:rFonts w:ascii="Sylfaen" w:hAnsi="Sylfaen"/>
          <w:sz w:val="20"/>
          <w:szCs w:val="20"/>
          <w:lang w:val="ka-GE"/>
        </w:rPr>
        <w:t xml:space="preserve">, </w:t>
      </w:r>
      <w:r w:rsidRPr="00D345E9">
        <w:rPr>
          <w:rFonts w:ascii="Sylfaen" w:hAnsi="Sylfaen" w:cs="Sylfaen"/>
          <w:sz w:val="20"/>
          <w:szCs w:val="20"/>
          <w:lang w:val="ka-GE"/>
        </w:rPr>
        <w:t>ასევე</w:t>
      </w:r>
      <w:r w:rsidRPr="00D345E9">
        <w:rPr>
          <w:rFonts w:ascii="Sylfaen" w:hAnsi="Sylfaen"/>
          <w:sz w:val="20"/>
          <w:szCs w:val="20"/>
          <w:lang w:val="ka-GE"/>
        </w:rPr>
        <w:t xml:space="preserve"> </w:t>
      </w:r>
      <w:r w:rsidRPr="00D345E9">
        <w:rPr>
          <w:rFonts w:ascii="Sylfaen" w:hAnsi="Sylfaen" w:cs="Sylfaen"/>
          <w:sz w:val="20"/>
          <w:szCs w:val="20"/>
          <w:lang w:val="ka-GE"/>
        </w:rPr>
        <w:t>ტესტირება</w:t>
      </w:r>
      <w:r w:rsidRPr="00D345E9">
        <w:rPr>
          <w:rFonts w:ascii="Sylfaen" w:hAnsi="Sylfaen"/>
          <w:sz w:val="20"/>
          <w:szCs w:val="20"/>
          <w:lang w:val="ka-GE"/>
        </w:rPr>
        <w:t xml:space="preserve"> B </w:t>
      </w:r>
      <w:r w:rsidRPr="00D345E9">
        <w:rPr>
          <w:rFonts w:ascii="Sylfaen" w:hAnsi="Sylfaen" w:cs="Sylfaen"/>
          <w:sz w:val="20"/>
          <w:szCs w:val="20"/>
          <w:lang w:val="ka-GE"/>
        </w:rPr>
        <w:t>და</w:t>
      </w:r>
      <w:r w:rsidRPr="00D345E9">
        <w:rPr>
          <w:rFonts w:ascii="Sylfaen" w:hAnsi="Sylfaen"/>
          <w:sz w:val="20"/>
          <w:szCs w:val="20"/>
          <w:lang w:val="ka-GE"/>
        </w:rPr>
        <w:t xml:space="preserve"> C </w:t>
      </w:r>
      <w:r w:rsidRPr="00D345E9">
        <w:rPr>
          <w:rFonts w:ascii="Sylfaen" w:hAnsi="Sylfaen" w:cs="Sylfaen"/>
          <w:sz w:val="20"/>
          <w:szCs w:val="20"/>
          <w:lang w:val="ka-GE"/>
        </w:rPr>
        <w:t>ჰეპატიტებსა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სიფილისზე</w:t>
      </w:r>
      <w:r w:rsidRPr="00D345E9">
        <w:rPr>
          <w:rFonts w:ascii="Sylfaen" w:hAnsi="Sylfaen"/>
          <w:sz w:val="20"/>
          <w:szCs w:val="20"/>
          <w:lang w:val="ka-GE"/>
        </w:rPr>
        <w:t xml:space="preserve"> სწრაფი მარტივი ტესტებით.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ინფექცია</w:t>
      </w:r>
      <w:r w:rsidRPr="00D345E9">
        <w:rPr>
          <w:rFonts w:ascii="Sylfaen" w:hAnsi="Sylfaen"/>
          <w:sz w:val="20"/>
          <w:szCs w:val="20"/>
          <w:lang w:val="ka-GE"/>
        </w:rPr>
        <w:t>/</w:t>
      </w:r>
      <w:r w:rsidRPr="00D345E9">
        <w:rPr>
          <w:rFonts w:ascii="Sylfaen" w:hAnsi="Sylfaen" w:cs="Sylfaen"/>
          <w:sz w:val="20"/>
          <w:szCs w:val="20"/>
          <w:lang w:val="ka-GE"/>
        </w:rPr>
        <w:t xml:space="preserve">შიდსის შემთხვევაში </w:t>
      </w:r>
      <w:r w:rsidRPr="00D345E9">
        <w:rPr>
          <w:rFonts w:ascii="Sylfaen" w:hAnsi="Sylfaen"/>
          <w:sz w:val="20"/>
          <w:szCs w:val="20"/>
          <w:lang w:val="ka-GE"/>
        </w:rPr>
        <w:t>დადებითი/რეაქტიული ნიმუშების გადაგზავნა შესაბამის დაწესებულებაში შემდგომი კონფირმაციისთვის, კონფირმაციის შედეგების მოწოვება და კომუნიკაცია ბენეფიციარებთან, როგორც სკრინინგის ისე კონფირმაციის დადებითი შედეგების აღრიცხვა; შემსყიდველთან შეთანხმებით ანალოგიური ღონისძიებების განხორციელება C ჰეპატიტის დადებითი/რეაქტიული ნიმუშების შემთხვევაში.</w:t>
      </w:r>
    </w:p>
    <w:p w14:paraId="63321CE3" w14:textId="77777777" w:rsidR="002A3370" w:rsidRPr="00482923" w:rsidRDefault="002A3370" w:rsidP="002A3370">
      <w:pPr>
        <w:rPr>
          <w:rFonts w:ascii="Sylfaen" w:hAnsi="Sylfaen"/>
          <w:sz w:val="20"/>
          <w:szCs w:val="20"/>
          <w:lang w:val="ka-GE"/>
        </w:rPr>
      </w:pPr>
      <w:r w:rsidRPr="00D345E9">
        <w:rPr>
          <w:rFonts w:ascii="Sylfaen" w:hAnsi="Sylfaen"/>
          <w:b/>
          <w:sz w:val="20"/>
          <w:szCs w:val="20"/>
          <w:lang w:val="ka-GE"/>
        </w:rPr>
        <w:lastRenderedPageBreak/>
        <w:t>1.1.3</w:t>
      </w:r>
      <w:r w:rsidRPr="00D345E9">
        <w:rPr>
          <w:rFonts w:ascii="Sylfaen" w:hAnsi="Sylfaen"/>
          <w:sz w:val="20"/>
          <w:szCs w:val="20"/>
          <w:lang w:val="ka-GE"/>
        </w:rPr>
        <w:t xml:space="preserve">  C ჰეპატიტის ელიმინიაციის სახელმიწფო პროგრამასთან კოორდინაცია,  და HCV სკრინინგ დადებითი </w:t>
      </w:r>
      <w:r w:rsidRPr="00482923">
        <w:rPr>
          <w:rFonts w:ascii="Sylfaen" w:hAnsi="Sylfaen"/>
          <w:sz w:val="20"/>
          <w:szCs w:val="20"/>
          <w:lang w:val="ka-GE"/>
        </w:rPr>
        <w:t>ბენეფიციარების დროული რეფერირება შემდგომი დიაგნოსტირებისა და მკურნალობისთვის.</w:t>
      </w:r>
    </w:p>
    <w:p w14:paraId="148B1FE3" w14:textId="77777777" w:rsidR="002A3370" w:rsidRPr="00482923" w:rsidRDefault="002A3370" w:rsidP="002A3370">
      <w:pPr>
        <w:jc w:val="both"/>
        <w:rPr>
          <w:rFonts w:ascii="Sylfaen" w:hAnsi="Sylfaen"/>
          <w:sz w:val="20"/>
          <w:szCs w:val="20"/>
          <w:lang w:val="ka-GE"/>
        </w:rPr>
      </w:pPr>
      <w:r w:rsidRPr="00482923">
        <w:rPr>
          <w:rFonts w:ascii="Sylfaen" w:hAnsi="Sylfaen"/>
          <w:b/>
          <w:sz w:val="20"/>
          <w:szCs w:val="20"/>
          <w:lang w:val="ka-GE"/>
        </w:rPr>
        <w:t>1.1.4</w:t>
      </w:r>
      <w:r w:rsidRPr="00482923">
        <w:rPr>
          <w:rFonts w:ascii="Sylfaen" w:hAnsi="Sylfaen"/>
          <w:sz w:val="20"/>
          <w:szCs w:val="20"/>
          <w:lang w:val="ka-GE"/>
        </w:rPr>
        <w:t xml:space="preserve"> </w:t>
      </w:r>
      <w:r w:rsidRPr="00482923">
        <w:rPr>
          <w:rFonts w:ascii="Sylfaen" w:hAnsi="Sylfaen" w:cs="Sylfaen"/>
          <w:sz w:val="20"/>
          <w:szCs w:val="20"/>
          <w:lang w:val="ka-GE"/>
        </w:rPr>
        <w:t>თანასწორთათვის</w:t>
      </w:r>
      <w:r w:rsidRPr="00482923">
        <w:rPr>
          <w:rFonts w:ascii="Sylfaen" w:hAnsi="Sylfaen"/>
          <w:sz w:val="20"/>
          <w:szCs w:val="20"/>
          <w:lang w:val="ka-GE"/>
        </w:rPr>
        <w:t xml:space="preserve"> </w:t>
      </w:r>
      <w:r w:rsidRPr="00482923">
        <w:rPr>
          <w:rFonts w:ascii="Sylfaen" w:hAnsi="Sylfaen" w:cs="Sylfaen"/>
          <w:sz w:val="20"/>
          <w:szCs w:val="20"/>
          <w:lang w:val="ka-GE"/>
        </w:rPr>
        <w:t>საინფორმაციო</w:t>
      </w:r>
      <w:r w:rsidRPr="00482923">
        <w:rPr>
          <w:rFonts w:ascii="Sylfaen" w:hAnsi="Sylfaen"/>
          <w:sz w:val="20"/>
          <w:szCs w:val="20"/>
          <w:lang w:val="ka-GE"/>
        </w:rPr>
        <w:t>-</w:t>
      </w:r>
      <w:r w:rsidRPr="00482923">
        <w:rPr>
          <w:rFonts w:ascii="Sylfaen" w:hAnsi="Sylfaen" w:cs="Sylfaen"/>
          <w:sz w:val="20"/>
          <w:szCs w:val="20"/>
          <w:lang w:val="ka-GE"/>
        </w:rPr>
        <w:t>საგანმანათლებლო</w:t>
      </w:r>
      <w:r w:rsidRPr="00482923">
        <w:rPr>
          <w:rFonts w:ascii="Sylfaen" w:hAnsi="Sylfaen"/>
          <w:sz w:val="20"/>
          <w:szCs w:val="20"/>
          <w:lang w:val="ka-GE"/>
        </w:rPr>
        <w:t xml:space="preserve"> </w:t>
      </w:r>
      <w:r w:rsidRPr="00482923">
        <w:rPr>
          <w:rFonts w:ascii="Sylfaen" w:hAnsi="Sylfaen" w:cs="Sylfaen"/>
          <w:sz w:val="20"/>
          <w:szCs w:val="20"/>
          <w:lang w:val="ka-GE"/>
        </w:rPr>
        <w:t>შეხვედრების</w:t>
      </w:r>
      <w:r w:rsidRPr="00482923">
        <w:rPr>
          <w:rFonts w:ascii="Sylfaen" w:hAnsi="Sylfaen"/>
          <w:sz w:val="20"/>
          <w:szCs w:val="20"/>
          <w:lang w:val="ka-GE"/>
        </w:rPr>
        <w:t xml:space="preserve"> </w:t>
      </w:r>
      <w:r w:rsidRPr="00482923">
        <w:rPr>
          <w:rFonts w:ascii="Sylfaen" w:hAnsi="Sylfaen" w:cs="Sylfaen"/>
          <w:sz w:val="20"/>
          <w:szCs w:val="20"/>
          <w:lang w:val="ka-GE"/>
        </w:rPr>
        <w:t>ორგანიზება</w:t>
      </w:r>
      <w:r w:rsidRPr="00482923">
        <w:rPr>
          <w:rFonts w:ascii="Sylfaen" w:hAnsi="Sylfaen"/>
          <w:sz w:val="20"/>
          <w:szCs w:val="20"/>
          <w:lang w:val="ka-GE"/>
        </w:rPr>
        <w:t xml:space="preserve">  </w:t>
      </w:r>
      <w:r w:rsidRPr="00482923">
        <w:rPr>
          <w:rFonts w:ascii="Sylfaen" w:hAnsi="Sylfaen" w:cs="Sylfaen"/>
          <w:sz w:val="20"/>
          <w:szCs w:val="20"/>
          <w:lang w:val="ka-GE"/>
        </w:rPr>
        <w:t>სერვის</w:t>
      </w:r>
      <w:r w:rsidRPr="00482923">
        <w:rPr>
          <w:rFonts w:ascii="Sylfaen" w:hAnsi="Sylfaen"/>
          <w:sz w:val="20"/>
          <w:szCs w:val="20"/>
          <w:lang w:val="ka-GE"/>
        </w:rPr>
        <w:t xml:space="preserve"> </w:t>
      </w:r>
      <w:r w:rsidRPr="00482923">
        <w:rPr>
          <w:rFonts w:ascii="Sylfaen" w:hAnsi="Sylfaen" w:cs="Sylfaen"/>
          <w:sz w:val="20"/>
          <w:szCs w:val="20"/>
          <w:lang w:val="ka-GE"/>
        </w:rPr>
        <w:t>ცენტრებში</w:t>
      </w:r>
      <w:r w:rsidRPr="00482923">
        <w:rPr>
          <w:rFonts w:ascii="Sylfaen" w:hAnsi="Sylfaen"/>
          <w:sz w:val="20"/>
          <w:szCs w:val="20"/>
          <w:lang w:val="ka-GE"/>
        </w:rPr>
        <w:t>; აივ ინფექცია/შიდსის და C ჰეპატიტის მკურნალობის პროგრამებში ჩართულ პაციენტთა სკოლების ჩატარება თითოეულ ცენტრში, კვარტალში მინიმუმ ორჯერ.</w:t>
      </w:r>
    </w:p>
    <w:p w14:paraId="3852FEC3" w14:textId="77777777" w:rsidR="002A3370" w:rsidRPr="00482923" w:rsidRDefault="002A3370" w:rsidP="002A3370">
      <w:pPr>
        <w:jc w:val="both"/>
        <w:rPr>
          <w:rFonts w:ascii="Sylfaen" w:hAnsi="Sylfaen"/>
          <w:sz w:val="20"/>
          <w:szCs w:val="20"/>
          <w:lang w:val="ka-GE"/>
        </w:rPr>
      </w:pPr>
      <w:r w:rsidRPr="00482923">
        <w:rPr>
          <w:rFonts w:ascii="Sylfaen" w:hAnsi="Sylfaen"/>
          <w:b/>
          <w:sz w:val="20"/>
          <w:szCs w:val="20"/>
          <w:lang w:val="ka-GE"/>
        </w:rPr>
        <w:t>1.1.5</w:t>
      </w:r>
      <w:r w:rsidRPr="00482923">
        <w:rPr>
          <w:rFonts w:ascii="Sylfaen" w:hAnsi="Sylfaen"/>
          <w:sz w:val="20"/>
          <w:szCs w:val="20"/>
          <w:lang w:val="ka-GE"/>
        </w:rPr>
        <w:t xml:space="preserve"> </w:t>
      </w:r>
      <w:r w:rsidRPr="00482923">
        <w:rPr>
          <w:rFonts w:ascii="Sylfaen" w:hAnsi="Sylfaen" w:cs="Sylfaen"/>
          <w:sz w:val="20"/>
          <w:szCs w:val="20"/>
          <w:lang w:val="ka-GE"/>
        </w:rPr>
        <w:t>შემთხვევის</w:t>
      </w:r>
      <w:r w:rsidRPr="00482923">
        <w:rPr>
          <w:rFonts w:ascii="Sylfaen" w:hAnsi="Sylfaen"/>
          <w:sz w:val="20"/>
          <w:szCs w:val="20"/>
          <w:lang w:val="ka-GE"/>
        </w:rPr>
        <w:t xml:space="preserve"> </w:t>
      </w:r>
      <w:r w:rsidRPr="00482923">
        <w:rPr>
          <w:rFonts w:ascii="Sylfaen" w:hAnsi="Sylfaen" w:cs="Sylfaen"/>
          <w:sz w:val="20"/>
          <w:szCs w:val="20"/>
          <w:lang w:val="ka-GE"/>
        </w:rPr>
        <w:t>მართვის</w:t>
      </w:r>
      <w:r w:rsidRPr="00482923">
        <w:rPr>
          <w:rFonts w:ascii="Sylfaen" w:hAnsi="Sylfaen"/>
          <w:sz w:val="20"/>
          <w:szCs w:val="20"/>
          <w:lang w:val="ka-GE"/>
        </w:rPr>
        <w:t xml:space="preserve"> </w:t>
      </w:r>
      <w:r w:rsidRPr="00482923">
        <w:rPr>
          <w:rFonts w:ascii="Sylfaen" w:hAnsi="Sylfaen" w:cs="Sylfaen"/>
          <w:sz w:val="20"/>
          <w:szCs w:val="20"/>
          <w:lang w:val="ka-GE"/>
        </w:rPr>
        <w:t>ინტერვენციის</w:t>
      </w:r>
      <w:r w:rsidRPr="00482923">
        <w:rPr>
          <w:rFonts w:ascii="Sylfaen" w:hAnsi="Sylfaen"/>
          <w:sz w:val="20"/>
          <w:szCs w:val="20"/>
          <w:lang w:val="ka-GE"/>
        </w:rPr>
        <w:t xml:space="preserve"> </w:t>
      </w:r>
      <w:r w:rsidRPr="00482923">
        <w:rPr>
          <w:rFonts w:ascii="Sylfaen" w:hAnsi="Sylfaen" w:cs="Sylfaen"/>
          <w:sz w:val="20"/>
          <w:szCs w:val="20"/>
          <w:lang w:val="ka-GE"/>
        </w:rPr>
        <w:t>განხორციელება</w:t>
      </w:r>
      <w:r w:rsidRPr="00482923">
        <w:rPr>
          <w:rFonts w:ascii="Sylfaen" w:hAnsi="Sylfaen"/>
          <w:sz w:val="20"/>
          <w:szCs w:val="20"/>
          <w:lang w:val="ka-GE"/>
        </w:rPr>
        <w:t xml:space="preserve"> </w:t>
      </w:r>
      <w:r w:rsidRPr="00482923">
        <w:rPr>
          <w:rFonts w:ascii="Sylfaen" w:hAnsi="Sylfaen" w:cs="Sylfaen"/>
          <w:sz w:val="20"/>
          <w:szCs w:val="20"/>
          <w:lang w:val="ka-GE"/>
        </w:rPr>
        <w:t>ზიანის</w:t>
      </w:r>
      <w:r w:rsidRPr="00482923">
        <w:rPr>
          <w:rFonts w:ascii="Sylfaen" w:hAnsi="Sylfaen"/>
          <w:sz w:val="20"/>
          <w:szCs w:val="20"/>
          <w:lang w:val="ka-GE"/>
        </w:rPr>
        <w:t xml:space="preserve"> </w:t>
      </w:r>
      <w:r w:rsidRPr="00482923">
        <w:rPr>
          <w:rFonts w:ascii="Sylfaen" w:hAnsi="Sylfaen" w:cs="Sylfaen"/>
          <w:sz w:val="20"/>
          <w:szCs w:val="20"/>
          <w:lang w:val="ka-GE"/>
        </w:rPr>
        <w:t>შემცირების</w:t>
      </w:r>
      <w:r w:rsidRPr="00482923">
        <w:rPr>
          <w:rFonts w:ascii="Sylfaen" w:hAnsi="Sylfaen"/>
          <w:sz w:val="20"/>
          <w:szCs w:val="20"/>
          <w:lang w:val="ka-GE"/>
        </w:rPr>
        <w:t xml:space="preserve"> </w:t>
      </w:r>
      <w:r w:rsidRPr="00482923">
        <w:rPr>
          <w:rFonts w:ascii="Sylfaen" w:hAnsi="Sylfaen" w:cs="Sylfaen"/>
          <w:sz w:val="20"/>
          <w:szCs w:val="20"/>
          <w:lang w:val="ka-GE"/>
        </w:rPr>
        <w:t>ცენტრებში</w:t>
      </w:r>
      <w:r w:rsidRPr="00482923">
        <w:rPr>
          <w:rFonts w:ascii="Sylfaen" w:hAnsi="Sylfaen"/>
          <w:sz w:val="20"/>
          <w:szCs w:val="20"/>
          <w:lang w:val="ka-GE"/>
        </w:rPr>
        <w:t>,რომელიც მოიცავს როგორც სოციალურ მხარდაჭერას/თანხლებას, ისე აივ ინფექცია/შიდსის და C ჰეპატიტის პროგრამებში ჩართულობისა და დამყოლობის მაჩვენებლების გაუმჯობესების მხარდაჭერას.</w:t>
      </w:r>
    </w:p>
    <w:p w14:paraId="63045AA0" w14:textId="77777777" w:rsidR="002A3370" w:rsidRPr="00D345E9" w:rsidRDefault="002A3370" w:rsidP="002A3370">
      <w:pPr>
        <w:jc w:val="both"/>
        <w:rPr>
          <w:rFonts w:ascii="Sylfaen" w:hAnsi="Sylfaen"/>
          <w:sz w:val="20"/>
          <w:szCs w:val="20"/>
          <w:lang w:val="ka-GE"/>
        </w:rPr>
      </w:pPr>
      <w:r w:rsidRPr="00482923">
        <w:rPr>
          <w:rFonts w:ascii="Sylfaen" w:hAnsi="Sylfaen"/>
          <w:b/>
          <w:sz w:val="20"/>
          <w:szCs w:val="20"/>
          <w:lang w:val="ka-GE"/>
        </w:rPr>
        <w:t>1.1.6</w:t>
      </w:r>
      <w:r w:rsidRPr="00482923">
        <w:rPr>
          <w:rFonts w:ascii="Sylfaen" w:hAnsi="Sylfaen"/>
          <w:sz w:val="20"/>
          <w:szCs w:val="20"/>
          <w:lang w:val="ka-GE"/>
        </w:rPr>
        <w:t xml:space="preserve"> </w:t>
      </w:r>
      <w:r w:rsidRPr="00482923">
        <w:rPr>
          <w:rFonts w:ascii="Sylfaen" w:hAnsi="Sylfaen" w:cs="Sylfaen"/>
          <w:sz w:val="20"/>
          <w:szCs w:val="20"/>
          <w:lang w:val="ka-GE"/>
        </w:rPr>
        <w:t>საჭიროებისამებრ</w:t>
      </w:r>
      <w:r w:rsidRPr="00482923">
        <w:rPr>
          <w:rFonts w:ascii="Sylfaen" w:hAnsi="Sylfaen"/>
          <w:sz w:val="20"/>
          <w:szCs w:val="20"/>
          <w:lang w:val="ka-GE"/>
        </w:rPr>
        <w:t xml:space="preserve">, </w:t>
      </w:r>
      <w:r w:rsidRPr="00482923">
        <w:rPr>
          <w:rFonts w:ascii="Sylfaen" w:hAnsi="Sylfaen" w:cs="Sylfaen"/>
          <w:sz w:val="20"/>
          <w:szCs w:val="20"/>
          <w:lang w:val="ka-GE"/>
        </w:rPr>
        <w:t>ნარკოტიკების</w:t>
      </w:r>
      <w:r w:rsidRPr="00482923">
        <w:rPr>
          <w:rFonts w:ascii="Sylfaen" w:hAnsi="Sylfaen"/>
          <w:sz w:val="20"/>
          <w:szCs w:val="20"/>
          <w:lang w:val="ka-GE"/>
        </w:rPr>
        <w:t xml:space="preserve"> </w:t>
      </w:r>
      <w:r w:rsidRPr="00482923">
        <w:rPr>
          <w:rFonts w:ascii="Sylfaen" w:hAnsi="Sylfaen" w:cs="Sylfaen"/>
          <w:sz w:val="20"/>
          <w:szCs w:val="20"/>
          <w:lang w:val="ka-GE"/>
        </w:rPr>
        <w:t>ინექციური</w:t>
      </w:r>
      <w:r w:rsidRPr="00482923">
        <w:rPr>
          <w:rFonts w:ascii="Sylfaen" w:hAnsi="Sylfaen"/>
          <w:sz w:val="20"/>
          <w:szCs w:val="20"/>
          <w:lang w:val="ka-GE"/>
        </w:rPr>
        <w:t xml:space="preserve"> </w:t>
      </w:r>
      <w:r w:rsidRPr="00482923">
        <w:rPr>
          <w:rFonts w:ascii="Sylfaen" w:hAnsi="Sylfaen" w:cs="Sylfaen"/>
          <w:sz w:val="20"/>
          <w:szCs w:val="20"/>
          <w:lang w:val="ka-GE"/>
        </w:rPr>
        <w:t>მომხმარებლების</w:t>
      </w:r>
      <w:r w:rsidRPr="00482923">
        <w:rPr>
          <w:rFonts w:ascii="Sylfaen" w:hAnsi="Sylfaen"/>
          <w:sz w:val="20"/>
          <w:szCs w:val="20"/>
          <w:lang w:val="ka-GE"/>
        </w:rPr>
        <w:t xml:space="preserve"> </w:t>
      </w:r>
      <w:r w:rsidRPr="00482923">
        <w:rPr>
          <w:rFonts w:ascii="Sylfaen" w:hAnsi="Sylfaen" w:cs="Sylfaen"/>
          <w:sz w:val="20"/>
          <w:szCs w:val="20"/>
          <w:lang w:val="ka-GE"/>
        </w:rPr>
        <w:t>სხვადასხვა</w:t>
      </w:r>
      <w:r w:rsidRPr="00482923">
        <w:rPr>
          <w:rFonts w:ascii="Sylfaen" w:hAnsi="Sylfaen"/>
          <w:sz w:val="20"/>
          <w:szCs w:val="20"/>
          <w:lang w:val="ka-GE"/>
        </w:rPr>
        <w:t xml:space="preserve"> </w:t>
      </w:r>
      <w:r w:rsidRPr="00482923">
        <w:rPr>
          <w:rFonts w:ascii="Sylfaen" w:hAnsi="Sylfaen" w:cs="Sylfaen"/>
          <w:sz w:val="20"/>
          <w:szCs w:val="20"/>
          <w:lang w:val="ka-GE"/>
        </w:rPr>
        <w:t>ექიმი</w:t>
      </w:r>
      <w:r w:rsidRPr="00482923">
        <w:rPr>
          <w:rFonts w:ascii="Sylfaen" w:hAnsi="Sylfaen"/>
          <w:sz w:val="20"/>
          <w:szCs w:val="20"/>
          <w:lang w:val="ka-GE"/>
        </w:rPr>
        <w:t>-</w:t>
      </w:r>
      <w:r w:rsidRPr="00482923">
        <w:rPr>
          <w:rFonts w:ascii="Sylfaen" w:hAnsi="Sylfaen" w:cs="Sylfaen"/>
          <w:sz w:val="20"/>
          <w:szCs w:val="20"/>
          <w:lang w:val="ka-GE"/>
        </w:rPr>
        <w:t>სპეციალისტების</w:t>
      </w:r>
      <w:r w:rsidRPr="00482923">
        <w:rPr>
          <w:rFonts w:ascii="Sylfaen" w:hAnsi="Sylfaen"/>
          <w:sz w:val="20"/>
          <w:szCs w:val="20"/>
          <w:lang w:val="ka-GE"/>
        </w:rPr>
        <w:t xml:space="preserve"> (</w:t>
      </w:r>
      <w:r w:rsidRPr="00482923">
        <w:rPr>
          <w:rFonts w:ascii="Sylfaen" w:hAnsi="Sylfaen" w:cs="Sylfaen"/>
          <w:sz w:val="20"/>
          <w:szCs w:val="20"/>
          <w:lang w:val="ka-GE"/>
        </w:rPr>
        <w:t>თერაპევტი</w:t>
      </w:r>
      <w:r w:rsidRPr="00482923">
        <w:rPr>
          <w:rFonts w:ascii="Sylfaen" w:hAnsi="Sylfaen"/>
          <w:sz w:val="20"/>
          <w:szCs w:val="20"/>
          <w:lang w:val="ka-GE"/>
        </w:rPr>
        <w:t xml:space="preserve">, </w:t>
      </w:r>
      <w:r w:rsidRPr="00482923">
        <w:rPr>
          <w:rFonts w:ascii="Sylfaen" w:hAnsi="Sylfaen" w:cs="Sylfaen"/>
          <w:sz w:val="20"/>
          <w:szCs w:val="20"/>
          <w:lang w:val="ka-GE"/>
        </w:rPr>
        <w:t>ქირურგი</w:t>
      </w:r>
      <w:r w:rsidRPr="00482923">
        <w:rPr>
          <w:rFonts w:ascii="Sylfaen" w:hAnsi="Sylfaen"/>
          <w:sz w:val="20"/>
          <w:szCs w:val="20"/>
          <w:lang w:val="ka-GE"/>
        </w:rPr>
        <w:t xml:space="preserve">, </w:t>
      </w:r>
      <w:r w:rsidRPr="00482923">
        <w:rPr>
          <w:rFonts w:ascii="Sylfaen" w:hAnsi="Sylfaen" w:cs="Sylfaen"/>
          <w:sz w:val="20"/>
          <w:szCs w:val="20"/>
          <w:lang w:val="ka-GE"/>
        </w:rPr>
        <w:t>ინფექციონისტი</w:t>
      </w:r>
      <w:r w:rsidRPr="00482923">
        <w:rPr>
          <w:rFonts w:ascii="Sylfaen" w:hAnsi="Sylfaen"/>
          <w:sz w:val="20"/>
          <w:szCs w:val="20"/>
          <w:lang w:val="ka-GE"/>
        </w:rPr>
        <w:t xml:space="preserve">, </w:t>
      </w:r>
      <w:r w:rsidRPr="00482923">
        <w:rPr>
          <w:rFonts w:ascii="Sylfaen" w:hAnsi="Sylfaen" w:cs="Sylfaen"/>
          <w:sz w:val="20"/>
          <w:szCs w:val="20"/>
          <w:lang w:val="ka-GE"/>
        </w:rPr>
        <w:t>გინეკოლოგი</w:t>
      </w:r>
      <w:r w:rsidRPr="00482923">
        <w:rPr>
          <w:rFonts w:ascii="Sylfaen" w:hAnsi="Sylfaen"/>
          <w:sz w:val="20"/>
          <w:szCs w:val="20"/>
          <w:lang w:val="ka-GE"/>
        </w:rPr>
        <w:t xml:space="preserve">, </w:t>
      </w:r>
      <w:r w:rsidRPr="00482923">
        <w:rPr>
          <w:rFonts w:ascii="Sylfaen" w:hAnsi="Sylfaen" w:cs="Sylfaen"/>
          <w:sz w:val="20"/>
          <w:szCs w:val="20"/>
          <w:lang w:val="ka-GE"/>
        </w:rPr>
        <w:t>სგგი</w:t>
      </w:r>
      <w:r w:rsidRPr="00482923">
        <w:rPr>
          <w:rFonts w:ascii="Sylfaen" w:hAnsi="Sylfaen"/>
          <w:sz w:val="20"/>
          <w:szCs w:val="20"/>
          <w:lang w:val="ka-GE"/>
        </w:rPr>
        <w:t xml:space="preserve"> </w:t>
      </w:r>
      <w:r w:rsidRPr="00482923">
        <w:rPr>
          <w:rFonts w:ascii="Sylfaen" w:hAnsi="Sylfaen" w:cs="Sylfaen"/>
          <w:sz w:val="20"/>
          <w:szCs w:val="20"/>
          <w:lang w:val="ka-GE"/>
        </w:rPr>
        <w:t>სპეციალისტი</w:t>
      </w:r>
      <w:r w:rsidRPr="00482923">
        <w:rPr>
          <w:rFonts w:ascii="Sylfaen" w:hAnsi="Sylfaen"/>
          <w:sz w:val="20"/>
          <w:szCs w:val="20"/>
          <w:lang w:val="ka-GE"/>
        </w:rPr>
        <w:t xml:space="preserve">, </w:t>
      </w:r>
      <w:r w:rsidRPr="00482923">
        <w:rPr>
          <w:rFonts w:ascii="Sylfaen" w:hAnsi="Sylfaen" w:cs="Sylfaen"/>
          <w:sz w:val="20"/>
          <w:szCs w:val="20"/>
          <w:lang w:val="ka-GE"/>
        </w:rPr>
        <w:t>უროლოგი</w:t>
      </w:r>
      <w:r w:rsidRPr="00482923">
        <w:rPr>
          <w:rFonts w:ascii="Sylfaen" w:hAnsi="Sylfaen"/>
          <w:sz w:val="20"/>
          <w:szCs w:val="20"/>
          <w:lang w:val="ka-GE"/>
        </w:rPr>
        <w:t xml:space="preserve">), </w:t>
      </w:r>
      <w:r w:rsidRPr="00482923">
        <w:rPr>
          <w:rFonts w:ascii="Sylfaen" w:hAnsi="Sylfaen" w:cs="Sylfaen"/>
          <w:sz w:val="20"/>
          <w:szCs w:val="20"/>
          <w:lang w:val="ka-GE"/>
        </w:rPr>
        <w:t>ფსიქოლოგისა</w:t>
      </w:r>
      <w:r w:rsidRPr="00482923">
        <w:rPr>
          <w:rFonts w:ascii="Sylfaen" w:hAnsi="Sylfaen"/>
          <w:sz w:val="20"/>
          <w:szCs w:val="20"/>
          <w:lang w:val="ka-GE"/>
        </w:rPr>
        <w:t xml:space="preserve"> </w:t>
      </w:r>
      <w:r w:rsidRPr="00482923">
        <w:rPr>
          <w:rFonts w:ascii="Sylfaen" w:hAnsi="Sylfaen" w:cs="Sylfaen"/>
          <w:sz w:val="20"/>
          <w:szCs w:val="20"/>
          <w:lang w:val="ka-GE"/>
        </w:rPr>
        <w:t>და</w:t>
      </w:r>
      <w:r w:rsidRPr="00482923">
        <w:rPr>
          <w:rFonts w:ascii="Sylfaen" w:hAnsi="Sylfaen"/>
          <w:sz w:val="20"/>
          <w:szCs w:val="20"/>
          <w:lang w:val="ka-GE"/>
        </w:rPr>
        <w:t xml:space="preserve"> </w:t>
      </w:r>
      <w:r w:rsidRPr="00482923">
        <w:rPr>
          <w:rFonts w:ascii="Sylfaen" w:hAnsi="Sylfaen" w:cs="Sylfaen"/>
          <w:sz w:val="20"/>
          <w:szCs w:val="20"/>
          <w:lang w:val="ka-GE"/>
        </w:rPr>
        <w:t>იურისტის</w:t>
      </w:r>
      <w:r w:rsidRPr="00482923">
        <w:rPr>
          <w:rFonts w:ascii="Sylfaen" w:hAnsi="Sylfaen"/>
          <w:sz w:val="20"/>
          <w:szCs w:val="20"/>
          <w:lang w:val="ka-GE"/>
        </w:rPr>
        <w:t xml:space="preserve"> </w:t>
      </w:r>
      <w:r w:rsidRPr="00482923">
        <w:rPr>
          <w:rFonts w:ascii="Sylfaen" w:hAnsi="Sylfaen" w:cs="Sylfaen"/>
          <w:sz w:val="20"/>
          <w:szCs w:val="20"/>
          <w:lang w:val="ka-GE"/>
        </w:rPr>
        <w:t>კონსულტაციებით</w:t>
      </w:r>
      <w:r w:rsidRPr="00482923">
        <w:rPr>
          <w:rFonts w:ascii="Sylfaen" w:hAnsi="Sylfaen"/>
          <w:sz w:val="20"/>
          <w:szCs w:val="20"/>
          <w:lang w:val="ka-GE"/>
        </w:rPr>
        <w:t xml:space="preserve"> </w:t>
      </w:r>
      <w:r w:rsidRPr="00482923">
        <w:rPr>
          <w:rFonts w:ascii="Sylfaen" w:hAnsi="Sylfaen" w:cs="Sylfaen"/>
          <w:sz w:val="20"/>
          <w:szCs w:val="20"/>
          <w:lang w:val="ka-GE"/>
        </w:rPr>
        <w:t>უზრუნველყოფა</w:t>
      </w:r>
      <w:r w:rsidRPr="00482923">
        <w:rPr>
          <w:rFonts w:ascii="Sylfaen" w:hAnsi="Sylfaen"/>
          <w:sz w:val="20"/>
          <w:szCs w:val="20"/>
          <w:lang w:val="ka-GE"/>
        </w:rPr>
        <w:t>. მათ შორის, განსაკუთრებულ საჭიროებებზე მორგებული სერვისების შეთავაზება ნარკოტიკების მომხმარებელი ორსულებისთვის.</w:t>
      </w:r>
    </w:p>
    <w:p w14:paraId="39159985" w14:textId="18DA49A0" w:rsidR="002A3370" w:rsidRDefault="002A3370" w:rsidP="002A3370">
      <w:pPr>
        <w:jc w:val="both"/>
        <w:rPr>
          <w:rFonts w:ascii="Sylfaen" w:hAnsi="Sylfaen"/>
          <w:sz w:val="20"/>
          <w:szCs w:val="20"/>
          <w:lang w:val="ka-GE"/>
        </w:rPr>
      </w:pPr>
    </w:p>
    <w:p w14:paraId="09473680" w14:textId="0C0288E5" w:rsidR="00237E29" w:rsidRPr="00D345E9" w:rsidRDefault="00237E29" w:rsidP="002A3370">
      <w:pPr>
        <w:jc w:val="both"/>
        <w:rPr>
          <w:rFonts w:ascii="Sylfaen" w:hAnsi="Sylfaen"/>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1.2. </w:t>
      </w:r>
      <w:r w:rsidRPr="00D345E9">
        <w:rPr>
          <w:rFonts w:ascii="Sylfaen" w:hAnsi="Sylfaen" w:cs="Sylfaen"/>
          <w:sz w:val="20"/>
          <w:szCs w:val="20"/>
          <w:lang w:val="ka-GE"/>
        </w:rPr>
        <w:t>ნარკოტიკების</w:t>
      </w:r>
      <w:r>
        <w:rPr>
          <w:rFonts w:ascii="Sylfaen" w:hAnsi="Sylfaen" w:cs="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უზრუნველყოფა</w:t>
      </w:r>
      <w:r w:rsidRPr="00D345E9">
        <w:rPr>
          <w:rFonts w:ascii="Sylfaen" w:hAnsi="Sylfaen"/>
          <w:sz w:val="20"/>
          <w:szCs w:val="20"/>
          <w:lang w:val="ka-GE"/>
        </w:rPr>
        <w:t xml:space="preserve"> </w:t>
      </w:r>
      <w:r w:rsidRPr="00D345E9">
        <w:rPr>
          <w:rFonts w:ascii="Sylfaen" w:hAnsi="Sylfaen" w:cs="Sylfaen"/>
          <w:sz w:val="20"/>
          <w:szCs w:val="20"/>
          <w:lang w:val="ka-GE"/>
        </w:rPr>
        <w:t>საგანმანათლებლო</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სხვა</w:t>
      </w:r>
      <w:r w:rsidRPr="00D345E9">
        <w:rPr>
          <w:rFonts w:ascii="Sylfaen" w:hAnsi="Sylfaen"/>
          <w:sz w:val="20"/>
          <w:szCs w:val="20"/>
          <w:lang w:val="ka-GE"/>
        </w:rPr>
        <w:t xml:space="preserve"> </w:t>
      </w:r>
      <w:r w:rsidRPr="00D345E9">
        <w:rPr>
          <w:rFonts w:ascii="Sylfaen" w:hAnsi="Sylfaen" w:cs="Sylfaen"/>
          <w:sz w:val="20"/>
          <w:szCs w:val="20"/>
          <w:lang w:val="ka-GE"/>
        </w:rPr>
        <w:t>სახარჯი</w:t>
      </w:r>
      <w:r w:rsidRPr="00D345E9">
        <w:rPr>
          <w:rFonts w:ascii="Sylfaen" w:hAnsi="Sylfaen"/>
          <w:sz w:val="20"/>
          <w:szCs w:val="20"/>
          <w:lang w:val="ka-GE"/>
        </w:rPr>
        <w:t xml:space="preserve"> </w:t>
      </w:r>
      <w:r w:rsidRPr="00D345E9">
        <w:rPr>
          <w:rFonts w:ascii="Sylfaen" w:hAnsi="Sylfaen" w:cs="Sylfaen"/>
          <w:sz w:val="20"/>
          <w:szCs w:val="20"/>
          <w:lang w:val="ka-GE"/>
        </w:rPr>
        <w:t>მასალებით</w:t>
      </w:r>
    </w:p>
    <w:p w14:paraId="1FA49659" w14:textId="11DF56F3" w:rsidR="002A3370" w:rsidRPr="00FC3C6C" w:rsidRDefault="002A3370" w:rsidP="002A3370">
      <w:pPr>
        <w:jc w:val="both"/>
        <w:rPr>
          <w:rFonts w:ascii="Sylfaen" w:hAnsi="Sylfaen"/>
          <w:sz w:val="20"/>
          <w:szCs w:val="20"/>
          <w:lang w:val="ka-GE"/>
        </w:rPr>
      </w:pPr>
      <w:r w:rsidRPr="00D345E9">
        <w:rPr>
          <w:rFonts w:ascii="Sylfaen" w:hAnsi="Sylfaen"/>
          <w:b/>
          <w:sz w:val="20"/>
          <w:szCs w:val="20"/>
          <w:lang w:val="ka-GE"/>
        </w:rPr>
        <w:t>1.2.1</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მომხმარებელთა</w:t>
      </w:r>
      <w:r w:rsidRPr="00D345E9">
        <w:rPr>
          <w:rFonts w:ascii="Sylfaen" w:hAnsi="Sylfaen"/>
          <w:sz w:val="20"/>
          <w:szCs w:val="20"/>
          <w:lang w:val="ka-GE"/>
        </w:rPr>
        <w:t xml:space="preserve"> </w:t>
      </w:r>
      <w:r w:rsidRPr="00D345E9">
        <w:rPr>
          <w:rFonts w:ascii="Sylfaen" w:hAnsi="Sylfaen" w:cs="Sylfaen"/>
          <w:sz w:val="20"/>
          <w:szCs w:val="20"/>
          <w:lang w:val="ka-GE"/>
        </w:rPr>
        <w:t>უზრუნველყოფა</w:t>
      </w:r>
      <w:r w:rsidRPr="00D345E9">
        <w:rPr>
          <w:rFonts w:ascii="Sylfaen" w:hAnsi="Sylfaen"/>
          <w:sz w:val="20"/>
          <w:szCs w:val="20"/>
          <w:lang w:val="ka-GE"/>
        </w:rPr>
        <w:t xml:space="preserve"> </w:t>
      </w:r>
      <w:r w:rsidRPr="00D345E9">
        <w:rPr>
          <w:rFonts w:ascii="Sylfaen" w:hAnsi="Sylfaen" w:cs="Sylfaen"/>
          <w:sz w:val="20"/>
          <w:szCs w:val="20"/>
          <w:lang w:val="ka-GE"/>
        </w:rPr>
        <w:t>შპრიცებითა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კონდომებით</w:t>
      </w:r>
      <w:r w:rsidRPr="00D345E9">
        <w:rPr>
          <w:rFonts w:ascii="Sylfaen" w:hAnsi="Sylfaen"/>
          <w:sz w:val="20"/>
          <w:szCs w:val="20"/>
          <w:lang w:val="ka-GE"/>
        </w:rPr>
        <w:t xml:space="preserve">. დარიგებული </w:t>
      </w:r>
      <w:r w:rsidRPr="00482923">
        <w:rPr>
          <w:rFonts w:ascii="Sylfaen" w:hAnsi="Sylfaen"/>
          <w:sz w:val="20"/>
          <w:szCs w:val="20"/>
          <w:lang w:val="ka-GE"/>
        </w:rPr>
        <w:t xml:space="preserve">შპრიცებისა და ნემსების ჯერადობა: </w:t>
      </w:r>
      <w:r w:rsidR="000863C2" w:rsidRPr="00D07854">
        <w:rPr>
          <w:rFonts w:ascii="Sylfaen" w:hAnsi="Sylfaen"/>
          <w:b/>
          <w:sz w:val="20"/>
          <w:szCs w:val="20"/>
          <w:lang w:val="en-US"/>
        </w:rPr>
        <w:t>2020</w:t>
      </w:r>
      <w:r w:rsidRPr="00D07854">
        <w:rPr>
          <w:rFonts w:ascii="Sylfaen" w:hAnsi="Sylfaen"/>
          <w:b/>
          <w:sz w:val="20"/>
          <w:szCs w:val="20"/>
          <w:lang w:val="ka-GE"/>
        </w:rPr>
        <w:t xml:space="preserve"> წელს საშუალოდ 1</w:t>
      </w:r>
      <w:r w:rsidR="00FC3C6C" w:rsidRPr="00D07854">
        <w:rPr>
          <w:rFonts w:ascii="Sylfaen" w:hAnsi="Sylfaen"/>
          <w:b/>
          <w:sz w:val="20"/>
          <w:szCs w:val="20"/>
          <w:lang w:val="ka-GE"/>
        </w:rPr>
        <w:t>2</w:t>
      </w:r>
      <w:r w:rsidR="000863C2" w:rsidRPr="00D07854">
        <w:rPr>
          <w:rFonts w:ascii="Sylfaen" w:hAnsi="Sylfaen"/>
          <w:b/>
          <w:sz w:val="20"/>
          <w:szCs w:val="20"/>
          <w:lang w:val="en-US"/>
        </w:rPr>
        <w:t>5</w:t>
      </w:r>
      <w:r w:rsidRPr="00D07854">
        <w:rPr>
          <w:rFonts w:ascii="Sylfaen" w:hAnsi="Sylfaen"/>
          <w:b/>
          <w:sz w:val="20"/>
          <w:szCs w:val="20"/>
          <w:lang w:val="ka-GE"/>
        </w:rPr>
        <w:t xml:space="preserve"> ერთეული.</w:t>
      </w:r>
    </w:p>
    <w:p w14:paraId="0828A1A9" w14:textId="2244174B" w:rsidR="002A3370" w:rsidRDefault="002A3370" w:rsidP="002A3370">
      <w:pPr>
        <w:jc w:val="both"/>
        <w:rPr>
          <w:rFonts w:ascii="Sylfaen" w:hAnsi="Sylfaen"/>
          <w:sz w:val="20"/>
          <w:szCs w:val="20"/>
          <w:lang w:val="ka-GE"/>
        </w:rPr>
      </w:pPr>
      <w:r w:rsidRPr="00FC3C6C">
        <w:rPr>
          <w:rFonts w:ascii="Sylfaen" w:hAnsi="Sylfaen"/>
          <w:b/>
          <w:sz w:val="20"/>
          <w:szCs w:val="20"/>
          <w:lang w:val="ka-GE"/>
        </w:rPr>
        <w:t>1.2.2</w:t>
      </w:r>
      <w:r w:rsidRPr="00FC3C6C">
        <w:rPr>
          <w:rFonts w:ascii="Sylfaen" w:hAnsi="Sylfaen"/>
          <w:sz w:val="20"/>
          <w:szCs w:val="20"/>
          <w:lang w:val="ka-GE"/>
        </w:rPr>
        <w:t xml:space="preserve"> </w:t>
      </w:r>
      <w:r w:rsidRPr="00FC3C6C">
        <w:rPr>
          <w:rFonts w:ascii="Sylfaen" w:hAnsi="Sylfaen" w:cs="Sylfaen"/>
          <w:sz w:val="20"/>
          <w:szCs w:val="20"/>
          <w:lang w:val="ka-GE"/>
        </w:rPr>
        <w:t>ნარკოტიკების</w:t>
      </w:r>
      <w:r w:rsidRPr="00FC3C6C">
        <w:rPr>
          <w:rFonts w:ascii="Sylfaen" w:hAnsi="Sylfaen"/>
          <w:sz w:val="20"/>
          <w:szCs w:val="20"/>
          <w:lang w:val="ka-GE"/>
        </w:rPr>
        <w:t xml:space="preserve"> </w:t>
      </w:r>
      <w:r w:rsidRPr="00FC3C6C">
        <w:rPr>
          <w:rFonts w:ascii="Sylfaen" w:hAnsi="Sylfaen" w:cs="Sylfaen"/>
          <w:sz w:val="20"/>
          <w:szCs w:val="20"/>
          <w:lang w:val="ka-GE"/>
        </w:rPr>
        <w:t>ინექციურ</w:t>
      </w:r>
      <w:r w:rsidRPr="00FC3C6C">
        <w:rPr>
          <w:rFonts w:ascii="Sylfaen" w:hAnsi="Sylfaen"/>
          <w:sz w:val="20"/>
          <w:szCs w:val="20"/>
          <w:lang w:val="ka-GE"/>
        </w:rPr>
        <w:t xml:space="preserve"> </w:t>
      </w:r>
      <w:r w:rsidRPr="00FC3C6C">
        <w:rPr>
          <w:rFonts w:ascii="Sylfaen" w:hAnsi="Sylfaen" w:cs="Sylfaen"/>
          <w:sz w:val="20"/>
          <w:szCs w:val="20"/>
          <w:lang w:val="ka-GE"/>
        </w:rPr>
        <w:t>მომხმარებელთა</w:t>
      </w:r>
      <w:r w:rsidRPr="00FC3C6C">
        <w:rPr>
          <w:rFonts w:ascii="Sylfaen" w:hAnsi="Sylfaen"/>
          <w:sz w:val="20"/>
          <w:szCs w:val="20"/>
          <w:lang w:val="ka-GE"/>
        </w:rPr>
        <w:t xml:space="preserve"> </w:t>
      </w:r>
      <w:r w:rsidRPr="00FC3C6C">
        <w:rPr>
          <w:rFonts w:ascii="Sylfaen" w:hAnsi="Sylfaen" w:cs="Sylfaen"/>
          <w:sz w:val="20"/>
          <w:szCs w:val="20"/>
          <w:lang w:val="ka-GE"/>
        </w:rPr>
        <w:t>უზრუნველყოფა</w:t>
      </w:r>
      <w:r w:rsidRPr="00FC3C6C">
        <w:rPr>
          <w:rFonts w:ascii="Sylfaen" w:hAnsi="Sylfaen"/>
          <w:sz w:val="20"/>
          <w:szCs w:val="20"/>
          <w:lang w:val="ka-GE"/>
        </w:rPr>
        <w:t xml:space="preserve"> </w:t>
      </w:r>
      <w:r w:rsidRPr="00FC3C6C">
        <w:rPr>
          <w:rFonts w:ascii="Sylfaen" w:hAnsi="Sylfaen" w:cs="Sylfaen"/>
          <w:sz w:val="20"/>
          <w:szCs w:val="20"/>
          <w:lang w:val="ka-GE"/>
        </w:rPr>
        <w:t>საინფორმაციო</w:t>
      </w:r>
      <w:r w:rsidRPr="00D345E9">
        <w:rPr>
          <w:rFonts w:ascii="Sylfaen" w:hAnsi="Sylfaen" w:cs="Sylfaen"/>
          <w:sz w:val="20"/>
          <w:szCs w:val="20"/>
          <w:lang w:val="ka-GE"/>
        </w:rPr>
        <w:t xml:space="preserve"> </w:t>
      </w:r>
      <w:r w:rsidRPr="00D345E9">
        <w:rPr>
          <w:rFonts w:ascii="Sylfaen" w:hAnsi="Sylfaen"/>
          <w:sz w:val="20"/>
          <w:szCs w:val="20"/>
          <w:lang w:val="ka-GE"/>
        </w:rPr>
        <w:t xml:space="preserve">- </w:t>
      </w:r>
      <w:r w:rsidRPr="00D345E9">
        <w:rPr>
          <w:rFonts w:ascii="Sylfaen" w:hAnsi="Sylfaen" w:cs="Sylfaen"/>
          <w:sz w:val="20"/>
          <w:szCs w:val="20"/>
          <w:lang w:val="ka-GE"/>
        </w:rPr>
        <w:t>საგანმანათლებლო</w:t>
      </w:r>
      <w:r w:rsidRPr="00D345E9">
        <w:rPr>
          <w:rFonts w:ascii="Sylfaen" w:hAnsi="Sylfaen"/>
          <w:sz w:val="20"/>
          <w:szCs w:val="20"/>
          <w:lang w:val="ka-GE"/>
        </w:rPr>
        <w:t xml:space="preserve"> </w:t>
      </w:r>
      <w:r w:rsidRPr="00D345E9">
        <w:rPr>
          <w:rFonts w:ascii="Sylfaen" w:hAnsi="Sylfaen" w:cs="Sylfaen"/>
          <w:sz w:val="20"/>
          <w:szCs w:val="20"/>
          <w:lang w:val="ka-GE"/>
        </w:rPr>
        <w:t>მასალებით</w:t>
      </w:r>
      <w:r w:rsidRPr="00D345E9">
        <w:rPr>
          <w:rFonts w:ascii="Sylfaen" w:hAnsi="Sylfaen"/>
          <w:sz w:val="20"/>
          <w:szCs w:val="20"/>
          <w:lang w:val="ka-GE"/>
        </w:rPr>
        <w:t xml:space="preserve">; მიმწოდებელი ორგანიზაცია ვალდებულია მოამზადოს აღნიშნული მასალები და გაავრცელოს შემსყიდველის მიერ დაბეჭდვის შემდეგ. </w:t>
      </w:r>
    </w:p>
    <w:p w14:paraId="293E6A85" w14:textId="77777777" w:rsidR="00237E29" w:rsidRDefault="00237E29" w:rsidP="002A3370">
      <w:pPr>
        <w:jc w:val="both"/>
        <w:rPr>
          <w:rFonts w:ascii="Sylfaen" w:hAnsi="Sylfaen"/>
          <w:sz w:val="20"/>
          <w:szCs w:val="20"/>
          <w:lang w:val="ka-GE"/>
        </w:rPr>
      </w:pPr>
    </w:p>
    <w:p w14:paraId="4950086A" w14:textId="1E5F9DAE" w:rsidR="00237E29" w:rsidRPr="00D345E9" w:rsidRDefault="00237E29" w:rsidP="002A3370">
      <w:pPr>
        <w:jc w:val="both"/>
        <w:rPr>
          <w:rFonts w:ascii="Sylfaen" w:hAnsi="Sylfaen"/>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1.3. </w:t>
      </w:r>
      <w:r w:rsidRPr="00D345E9">
        <w:rPr>
          <w:rFonts w:ascii="Sylfaen" w:hAnsi="Sylfaen" w:cs="Sylfaen"/>
          <w:sz w:val="20"/>
          <w:szCs w:val="20"/>
          <w:lang w:val="ka-GE"/>
        </w:rPr>
        <w:t>ქალი</w:t>
      </w:r>
      <w:r w:rsidRPr="00D345E9">
        <w:rPr>
          <w:rFonts w:ascii="Sylfaen" w:hAnsi="Sylfaen"/>
          <w:sz w:val="20"/>
          <w:szCs w:val="20"/>
          <w:lang w:val="ka-GE"/>
        </w:rPr>
        <w:t xml:space="preserve"> </w:t>
      </w:r>
      <w:r w:rsidRPr="00D345E9">
        <w:rPr>
          <w:rFonts w:ascii="Sylfaen" w:hAnsi="Sylfaen" w:cs="Sylfaen"/>
          <w:sz w:val="20"/>
          <w:szCs w:val="20"/>
          <w:lang w:val="ka-GE"/>
        </w:rPr>
        <w:t>ნარკო</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მოზიდვა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ჩართვა</w:t>
      </w:r>
      <w:r w:rsidRPr="00D345E9">
        <w:rPr>
          <w:rFonts w:ascii="Sylfaen" w:hAnsi="Sylfaen"/>
          <w:sz w:val="20"/>
          <w:szCs w:val="20"/>
          <w:lang w:val="ka-GE"/>
        </w:rPr>
        <w:t xml:space="preserve"> </w:t>
      </w:r>
      <w:r w:rsidRPr="00D345E9">
        <w:rPr>
          <w:rFonts w:ascii="Sylfaen" w:hAnsi="Sylfaen" w:cs="Sylfaen"/>
          <w:sz w:val="20"/>
          <w:szCs w:val="20"/>
          <w:lang w:val="ka-GE"/>
        </w:rPr>
        <w:t>ზიანის</w:t>
      </w:r>
      <w:r w:rsidRPr="00D345E9">
        <w:rPr>
          <w:rFonts w:ascii="Sylfaen" w:hAnsi="Sylfaen"/>
          <w:sz w:val="20"/>
          <w:szCs w:val="20"/>
          <w:lang w:val="ka-GE"/>
        </w:rPr>
        <w:t xml:space="preserve"> </w:t>
      </w:r>
      <w:r w:rsidRPr="00D345E9">
        <w:rPr>
          <w:rFonts w:ascii="Sylfaen" w:hAnsi="Sylfaen" w:cs="Sylfaen"/>
          <w:sz w:val="20"/>
          <w:szCs w:val="20"/>
          <w:lang w:val="ka-GE"/>
        </w:rPr>
        <w:t>შემცირების</w:t>
      </w:r>
      <w:r w:rsidRPr="00D345E9">
        <w:rPr>
          <w:rFonts w:ascii="Sylfaen" w:hAnsi="Sylfaen"/>
          <w:sz w:val="20"/>
          <w:szCs w:val="20"/>
          <w:lang w:val="ka-GE"/>
        </w:rPr>
        <w:t xml:space="preserve"> </w:t>
      </w:r>
      <w:r w:rsidRPr="00D345E9">
        <w:rPr>
          <w:rFonts w:ascii="Sylfaen" w:hAnsi="Sylfaen" w:cs="Sylfaen"/>
          <w:sz w:val="20"/>
          <w:szCs w:val="20"/>
          <w:lang w:val="ka-GE"/>
        </w:rPr>
        <w:t>პროგრამაში</w:t>
      </w:r>
    </w:p>
    <w:p w14:paraId="3E86B099" w14:textId="77777777" w:rsidR="002A3370" w:rsidRPr="00482923" w:rsidRDefault="002A3370" w:rsidP="002A3370">
      <w:pPr>
        <w:jc w:val="both"/>
        <w:rPr>
          <w:rFonts w:ascii="Sylfaen" w:hAnsi="Sylfaen"/>
          <w:sz w:val="20"/>
          <w:szCs w:val="20"/>
          <w:lang w:val="ka-GE"/>
        </w:rPr>
      </w:pPr>
      <w:r w:rsidRPr="00D345E9">
        <w:rPr>
          <w:rFonts w:ascii="Sylfaen" w:hAnsi="Sylfaen"/>
          <w:b/>
          <w:sz w:val="20"/>
          <w:szCs w:val="20"/>
          <w:lang w:val="ka-GE"/>
        </w:rPr>
        <w:t>1.3.1</w:t>
      </w:r>
      <w:r w:rsidRPr="00D345E9">
        <w:rPr>
          <w:rFonts w:ascii="Sylfaen" w:hAnsi="Sylfaen"/>
          <w:sz w:val="20"/>
          <w:szCs w:val="20"/>
          <w:lang w:val="ka-GE"/>
        </w:rPr>
        <w:t xml:space="preserve"> </w:t>
      </w:r>
      <w:r w:rsidRPr="00D345E9">
        <w:rPr>
          <w:rFonts w:ascii="Sylfaen" w:hAnsi="Sylfaen" w:cs="Sylfaen"/>
          <w:sz w:val="20"/>
          <w:szCs w:val="20"/>
          <w:lang w:val="ka-GE"/>
        </w:rPr>
        <w:t>ქალი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ინფორმირება</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w:t>
      </w:r>
      <w:r w:rsidRPr="00D345E9">
        <w:rPr>
          <w:rFonts w:ascii="Sylfaen" w:hAnsi="Sylfaen"/>
          <w:sz w:val="20"/>
          <w:szCs w:val="20"/>
          <w:lang w:val="ka-GE"/>
        </w:rPr>
        <w:t xml:space="preserve"> </w:t>
      </w:r>
      <w:r w:rsidRPr="00D345E9">
        <w:rPr>
          <w:rFonts w:ascii="Sylfaen" w:hAnsi="Sylfaen" w:cs="Sylfaen"/>
          <w:sz w:val="20"/>
          <w:szCs w:val="20"/>
          <w:lang w:val="ka-GE"/>
        </w:rPr>
        <w:t>მოხმარებასთან</w:t>
      </w:r>
      <w:r w:rsidRPr="00D345E9">
        <w:rPr>
          <w:rFonts w:ascii="Sylfaen" w:hAnsi="Sylfaen"/>
          <w:sz w:val="20"/>
          <w:szCs w:val="20"/>
          <w:lang w:val="ka-GE"/>
        </w:rPr>
        <w:t xml:space="preserve"> </w:t>
      </w:r>
      <w:r w:rsidRPr="00D345E9">
        <w:rPr>
          <w:rFonts w:ascii="Sylfaen" w:hAnsi="Sylfaen" w:cs="Sylfaen"/>
          <w:sz w:val="20"/>
          <w:szCs w:val="20"/>
          <w:lang w:val="ka-GE"/>
        </w:rPr>
        <w:t>დაკავშირებულ</w:t>
      </w:r>
      <w:r w:rsidRPr="00D345E9">
        <w:rPr>
          <w:rFonts w:ascii="Sylfaen" w:hAnsi="Sylfaen"/>
          <w:sz w:val="20"/>
          <w:szCs w:val="20"/>
          <w:lang w:val="ka-GE"/>
        </w:rPr>
        <w:t xml:space="preserve"> </w:t>
      </w:r>
      <w:r w:rsidRPr="00D345E9">
        <w:rPr>
          <w:rFonts w:ascii="Sylfaen" w:hAnsi="Sylfaen" w:cs="Sylfaen"/>
          <w:sz w:val="20"/>
          <w:szCs w:val="20"/>
          <w:lang w:val="ka-GE"/>
        </w:rPr>
        <w:t>რისკებზე</w:t>
      </w:r>
      <w:r w:rsidRPr="00D345E9">
        <w:rPr>
          <w:rFonts w:ascii="Sylfaen" w:hAnsi="Sylfaen"/>
          <w:sz w:val="20"/>
          <w:szCs w:val="20"/>
          <w:lang w:val="ka-GE"/>
        </w:rPr>
        <w:t xml:space="preserve">, </w:t>
      </w:r>
      <w:r w:rsidRPr="00D345E9">
        <w:rPr>
          <w:rFonts w:ascii="Sylfaen" w:hAnsi="Sylfaen" w:cs="Sylfaen"/>
          <w:sz w:val="20"/>
          <w:szCs w:val="20"/>
          <w:lang w:val="ka-GE"/>
        </w:rPr>
        <w:t>საჭირო</w:t>
      </w:r>
      <w:r w:rsidRPr="00D345E9">
        <w:rPr>
          <w:rFonts w:ascii="Sylfaen" w:hAnsi="Sylfaen"/>
          <w:sz w:val="20"/>
          <w:szCs w:val="20"/>
          <w:lang w:val="ka-GE"/>
        </w:rPr>
        <w:t xml:space="preserve"> </w:t>
      </w:r>
      <w:r w:rsidRPr="00482923">
        <w:rPr>
          <w:rFonts w:ascii="Sylfaen" w:hAnsi="Sylfaen" w:cs="Sylfaen"/>
          <w:sz w:val="20"/>
          <w:szCs w:val="20"/>
          <w:lang w:val="ka-GE"/>
        </w:rPr>
        <w:t>სამედიცინო</w:t>
      </w:r>
      <w:r w:rsidRPr="00482923">
        <w:rPr>
          <w:rFonts w:ascii="Sylfaen" w:hAnsi="Sylfaen"/>
          <w:sz w:val="20"/>
          <w:szCs w:val="20"/>
          <w:lang w:val="ka-GE"/>
        </w:rPr>
        <w:t xml:space="preserve"> </w:t>
      </w:r>
      <w:r w:rsidRPr="00482923">
        <w:rPr>
          <w:rFonts w:ascii="Sylfaen" w:hAnsi="Sylfaen" w:cs="Sylfaen"/>
          <w:sz w:val="20"/>
          <w:szCs w:val="20"/>
          <w:lang w:val="ka-GE"/>
        </w:rPr>
        <w:t>და</w:t>
      </w:r>
      <w:r w:rsidRPr="00482923">
        <w:rPr>
          <w:rFonts w:ascii="Sylfaen" w:hAnsi="Sylfaen"/>
          <w:sz w:val="20"/>
          <w:szCs w:val="20"/>
          <w:lang w:val="ka-GE"/>
        </w:rPr>
        <w:t xml:space="preserve"> </w:t>
      </w:r>
      <w:r w:rsidRPr="00482923">
        <w:rPr>
          <w:rFonts w:ascii="Sylfaen" w:hAnsi="Sylfaen" w:cs="Sylfaen"/>
          <w:sz w:val="20"/>
          <w:szCs w:val="20"/>
          <w:lang w:val="ka-GE"/>
        </w:rPr>
        <w:t>იურიდიული</w:t>
      </w:r>
      <w:r w:rsidRPr="00482923">
        <w:rPr>
          <w:rFonts w:ascii="Sylfaen" w:hAnsi="Sylfaen"/>
          <w:sz w:val="20"/>
          <w:szCs w:val="20"/>
          <w:lang w:val="ka-GE"/>
        </w:rPr>
        <w:t xml:space="preserve"> </w:t>
      </w:r>
      <w:r w:rsidRPr="00482923">
        <w:rPr>
          <w:rFonts w:ascii="Sylfaen" w:hAnsi="Sylfaen" w:cs="Sylfaen"/>
          <w:sz w:val="20"/>
          <w:szCs w:val="20"/>
          <w:lang w:val="ka-GE"/>
        </w:rPr>
        <w:t>კონსულტირების</w:t>
      </w:r>
      <w:r w:rsidRPr="00482923">
        <w:rPr>
          <w:rFonts w:ascii="Sylfaen" w:hAnsi="Sylfaen"/>
          <w:sz w:val="20"/>
          <w:szCs w:val="20"/>
          <w:lang w:val="ka-GE"/>
        </w:rPr>
        <w:t xml:space="preserve"> </w:t>
      </w:r>
      <w:r w:rsidRPr="00482923">
        <w:rPr>
          <w:rFonts w:ascii="Sylfaen" w:hAnsi="Sylfaen" w:cs="Sylfaen"/>
          <w:sz w:val="20"/>
          <w:szCs w:val="20"/>
          <w:lang w:val="ka-GE"/>
        </w:rPr>
        <w:t>შეთავაზება</w:t>
      </w:r>
      <w:r w:rsidRPr="00482923">
        <w:rPr>
          <w:rFonts w:ascii="Sylfaen" w:hAnsi="Sylfaen"/>
          <w:sz w:val="20"/>
          <w:szCs w:val="20"/>
          <w:lang w:val="ka-GE"/>
        </w:rPr>
        <w:t xml:space="preserve">, </w:t>
      </w:r>
      <w:r w:rsidRPr="00482923">
        <w:rPr>
          <w:rFonts w:ascii="Sylfaen" w:hAnsi="Sylfaen" w:cs="Sylfaen"/>
          <w:sz w:val="20"/>
          <w:szCs w:val="20"/>
          <w:lang w:val="ka-GE"/>
        </w:rPr>
        <w:t>ქალებზე</w:t>
      </w:r>
      <w:r w:rsidRPr="00482923">
        <w:rPr>
          <w:rFonts w:ascii="Sylfaen" w:hAnsi="Sylfaen"/>
          <w:sz w:val="20"/>
          <w:szCs w:val="20"/>
          <w:lang w:val="ka-GE"/>
        </w:rPr>
        <w:t xml:space="preserve"> </w:t>
      </w:r>
      <w:r w:rsidRPr="00482923">
        <w:rPr>
          <w:rFonts w:ascii="Sylfaen" w:hAnsi="Sylfaen" w:cs="Sylfaen"/>
          <w:sz w:val="20"/>
          <w:szCs w:val="20"/>
          <w:lang w:val="ka-GE"/>
        </w:rPr>
        <w:t>ორიენტირებული</w:t>
      </w:r>
      <w:r w:rsidRPr="00482923">
        <w:rPr>
          <w:rFonts w:ascii="Sylfaen" w:hAnsi="Sylfaen"/>
          <w:sz w:val="20"/>
          <w:szCs w:val="20"/>
          <w:lang w:val="ka-GE"/>
        </w:rPr>
        <w:t xml:space="preserve"> </w:t>
      </w:r>
      <w:r w:rsidRPr="00482923">
        <w:rPr>
          <w:rFonts w:ascii="Sylfaen" w:hAnsi="Sylfaen" w:cs="Sylfaen"/>
          <w:sz w:val="20"/>
          <w:szCs w:val="20"/>
          <w:lang w:val="ka-GE"/>
        </w:rPr>
        <w:t>სერვისების</w:t>
      </w:r>
      <w:r w:rsidRPr="00482923">
        <w:rPr>
          <w:rFonts w:ascii="Sylfaen" w:hAnsi="Sylfaen"/>
          <w:sz w:val="20"/>
          <w:szCs w:val="20"/>
          <w:lang w:val="ka-GE"/>
        </w:rPr>
        <w:t xml:space="preserve"> </w:t>
      </w:r>
      <w:r w:rsidRPr="00482923">
        <w:rPr>
          <w:rFonts w:ascii="Sylfaen" w:hAnsi="Sylfaen" w:cs="Sylfaen"/>
          <w:sz w:val="20"/>
          <w:szCs w:val="20"/>
          <w:lang w:val="ka-GE"/>
        </w:rPr>
        <w:t>მიწოდება</w:t>
      </w:r>
      <w:r w:rsidRPr="00482923">
        <w:rPr>
          <w:rFonts w:ascii="Sylfaen" w:hAnsi="Sylfaen"/>
          <w:sz w:val="20"/>
          <w:szCs w:val="20"/>
          <w:lang w:val="ka-GE"/>
        </w:rPr>
        <w:t>;</w:t>
      </w:r>
      <w:r w:rsidRPr="00482923">
        <w:rPr>
          <w:rFonts w:ascii="Sylfaen" w:hAnsi="Sylfaen"/>
          <w:sz w:val="20"/>
          <w:szCs w:val="20"/>
          <w:lang w:val="ka-GE"/>
        </w:rPr>
        <w:br/>
      </w:r>
      <w:r w:rsidRPr="00482923">
        <w:rPr>
          <w:rFonts w:ascii="Sylfaen" w:hAnsi="Sylfaen"/>
          <w:b/>
          <w:sz w:val="20"/>
          <w:szCs w:val="20"/>
          <w:lang w:val="ka-GE"/>
        </w:rPr>
        <w:t>1.3.2</w:t>
      </w:r>
      <w:r w:rsidRPr="00482923">
        <w:rPr>
          <w:rFonts w:ascii="Sylfaen" w:hAnsi="Sylfaen"/>
          <w:sz w:val="20"/>
          <w:szCs w:val="20"/>
          <w:lang w:val="ka-GE"/>
        </w:rPr>
        <w:t xml:space="preserve"> </w:t>
      </w:r>
      <w:r w:rsidRPr="00482923">
        <w:rPr>
          <w:rFonts w:ascii="Sylfaen" w:hAnsi="Sylfaen" w:cs="Sylfaen"/>
          <w:sz w:val="20"/>
          <w:szCs w:val="20"/>
          <w:lang w:val="ka-GE"/>
        </w:rPr>
        <w:t>ქალი</w:t>
      </w:r>
      <w:r w:rsidRPr="00482923">
        <w:rPr>
          <w:rFonts w:ascii="Sylfaen" w:hAnsi="Sylfaen"/>
          <w:sz w:val="20"/>
          <w:szCs w:val="20"/>
          <w:lang w:val="ka-GE"/>
        </w:rPr>
        <w:t xml:space="preserve"> </w:t>
      </w:r>
      <w:r w:rsidRPr="00482923">
        <w:rPr>
          <w:rFonts w:ascii="Sylfaen" w:hAnsi="Sylfaen" w:cs="Sylfaen"/>
          <w:sz w:val="20"/>
          <w:szCs w:val="20"/>
          <w:lang w:val="ka-GE"/>
        </w:rPr>
        <w:t>მომხმარებლებისთვის</w:t>
      </w:r>
      <w:r w:rsidRPr="00482923">
        <w:rPr>
          <w:rFonts w:ascii="Sylfaen" w:hAnsi="Sylfaen"/>
          <w:sz w:val="20"/>
          <w:szCs w:val="20"/>
          <w:lang w:val="ka-GE"/>
        </w:rPr>
        <w:t xml:space="preserve"> </w:t>
      </w:r>
      <w:r w:rsidRPr="00482923">
        <w:rPr>
          <w:rFonts w:ascii="Sylfaen" w:hAnsi="Sylfaen" w:cs="Sylfaen"/>
          <w:sz w:val="20"/>
          <w:szCs w:val="20"/>
          <w:lang w:val="ka-GE"/>
        </w:rPr>
        <w:t>პროფესიული</w:t>
      </w:r>
      <w:r w:rsidRPr="00482923">
        <w:rPr>
          <w:rFonts w:ascii="Sylfaen" w:hAnsi="Sylfaen"/>
          <w:sz w:val="20"/>
          <w:szCs w:val="20"/>
          <w:lang w:val="ka-GE"/>
        </w:rPr>
        <w:t xml:space="preserve"> </w:t>
      </w:r>
      <w:r w:rsidRPr="00482923">
        <w:rPr>
          <w:rFonts w:ascii="Sylfaen" w:hAnsi="Sylfaen" w:cs="Sylfaen"/>
          <w:sz w:val="20"/>
          <w:szCs w:val="20"/>
          <w:lang w:val="ka-GE"/>
        </w:rPr>
        <w:t>უნარ</w:t>
      </w:r>
      <w:r w:rsidRPr="00482923">
        <w:rPr>
          <w:rFonts w:ascii="Sylfaen" w:hAnsi="Sylfaen"/>
          <w:sz w:val="20"/>
          <w:szCs w:val="20"/>
          <w:lang w:val="ka-GE"/>
        </w:rPr>
        <w:t>-</w:t>
      </w:r>
      <w:r w:rsidRPr="00482923">
        <w:rPr>
          <w:rFonts w:ascii="Sylfaen" w:hAnsi="Sylfaen" w:cs="Sylfaen"/>
          <w:sz w:val="20"/>
          <w:szCs w:val="20"/>
          <w:lang w:val="ka-GE"/>
        </w:rPr>
        <w:t>ჩვევების</w:t>
      </w:r>
      <w:r w:rsidRPr="00482923">
        <w:rPr>
          <w:rFonts w:ascii="Sylfaen" w:hAnsi="Sylfaen"/>
          <w:sz w:val="20"/>
          <w:szCs w:val="20"/>
          <w:lang w:val="ka-GE"/>
        </w:rPr>
        <w:t xml:space="preserve"> </w:t>
      </w:r>
      <w:r w:rsidRPr="00482923">
        <w:rPr>
          <w:rFonts w:ascii="Sylfaen" w:hAnsi="Sylfaen" w:cs="Sylfaen"/>
          <w:sz w:val="20"/>
          <w:szCs w:val="20"/>
          <w:lang w:val="ka-GE"/>
        </w:rPr>
        <w:t>შესაძენად</w:t>
      </w:r>
      <w:r w:rsidRPr="00482923">
        <w:rPr>
          <w:rFonts w:ascii="Sylfaen" w:hAnsi="Sylfaen"/>
          <w:sz w:val="20"/>
          <w:szCs w:val="20"/>
          <w:lang w:val="ka-GE"/>
        </w:rPr>
        <w:t xml:space="preserve"> </w:t>
      </w:r>
      <w:r w:rsidRPr="00482923">
        <w:rPr>
          <w:rFonts w:ascii="Sylfaen" w:hAnsi="Sylfaen" w:cs="Sylfaen"/>
          <w:sz w:val="20"/>
          <w:szCs w:val="20"/>
          <w:lang w:val="ka-GE"/>
        </w:rPr>
        <w:t>სპეციალური</w:t>
      </w:r>
      <w:r w:rsidRPr="00482923">
        <w:rPr>
          <w:rFonts w:ascii="Sylfaen" w:hAnsi="Sylfaen"/>
          <w:sz w:val="20"/>
          <w:szCs w:val="20"/>
          <w:lang w:val="ka-GE"/>
        </w:rPr>
        <w:t xml:space="preserve"> </w:t>
      </w:r>
      <w:r w:rsidRPr="00482923">
        <w:rPr>
          <w:rFonts w:ascii="Sylfaen" w:hAnsi="Sylfaen" w:cs="Sylfaen"/>
          <w:sz w:val="20"/>
          <w:szCs w:val="20"/>
          <w:lang w:val="ka-GE"/>
        </w:rPr>
        <w:t>კურსების</w:t>
      </w:r>
      <w:r w:rsidRPr="00482923">
        <w:rPr>
          <w:rFonts w:ascii="Sylfaen" w:hAnsi="Sylfaen"/>
          <w:sz w:val="20"/>
          <w:szCs w:val="20"/>
          <w:lang w:val="ka-GE"/>
        </w:rPr>
        <w:t xml:space="preserve"> </w:t>
      </w:r>
      <w:r w:rsidRPr="00482923">
        <w:rPr>
          <w:rFonts w:ascii="Sylfaen" w:hAnsi="Sylfaen" w:cs="Sylfaen"/>
          <w:sz w:val="20"/>
          <w:szCs w:val="20"/>
          <w:lang w:val="ka-GE"/>
        </w:rPr>
        <w:t>შეთავაზება</w:t>
      </w:r>
      <w:r w:rsidRPr="00482923">
        <w:rPr>
          <w:rFonts w:ascii="Sylfaen" w:hAnsi="Sylfaen"/>
          <w:sz w:val="20"/>
          <w:szCs w:val="20"/>
          <w:lang w:val="ka-GE"/>
        </w:rPr>
        <w:t xml:space="preserve"> </w:t>
      </w:r>
      <w:r w:rsidRPr="00482923">
        <w:rPr>
          <w:rFonts w:ascii="Sylfaen" w:hAnsi="Sylfaen" w:cs="Sylfaen"/>
          <w:sz w:val="20"/>
          <w:szCs w:val="20"/>
          <w:lang w:val="ka-GE"/>
        </w:rPr>
        <w:t>თბილისის</w:t>
      </w:r>
      <w:r w:rsidRPr="00482923">
        <w:rPr>
          <w:rFonts w:ascii="Sylfaen" w:hAnsi="Sylfaen"/>
          <w:sz w:val="20"/>
          <w:szCs w:val="20"/>
          <w:lang w:val="ka-GE"/>
        </w:rPr>
        <w:t xml:space="preserve"> </w:t>
      </w:r>
      <w:r w:rsidRPr="00482923">
        <w:rPr>
          <w:rFonts w:ascii="Sylfaen" w:hAnsi="Sylfaen" w:cs="Sylfaen"/>
          <w:sz w:val="20"/>
          <w:szCs w:val="20"/>
          <w:lang w:val="ka-GE"/>
        </w:rPr>
        <w:t>სერვის</w:t>
      </w:r>
      <w:r w:rsidRPr="00482923">
        <w:rPr>
          <w:rFonts w:ascii="Sylfaen" w:hAnsi="Sylfaen"/>
          <w:sz w:val="20"/>
          <w:szCs w:val="20"/>
          <w:lang w:val="ka-GE"/>
        </w:rPr>
        <w:t xml:space="preserve"> </w:t>
      </w:r>
      <w:r w:rsidRPr="00482923">
        <w:rPr>
          <w:rFonts w:ascii="Sylfaen" w:hAnsi="Sylfaen" w:cs="Sylfaen"/>
          <w:sz w:val="20"/>
          <w:szCs w:val="20"/>
          <w:lang w:val="ka-GE"/>
        </w:rPr>
        <w:t>ცენტრებში</w:t>
      </w:r>
      <w:r w:rsidRPr="00482923">
        <w:rPr>
          <w:rFonts w:ascii="Sylfaen" w:hAnsi="Sylfaen"/>
          <w:sz w:val="20"/>
          <w:szCs w:val="20"/>
          <w:lang w:val="ka-GE"/>
        </w:rPr>
        <w:t>.</w:t>
      </w:r>
    </w:p>
    <w:p w14:paraId="5031B5FF" w14:textId="77777777" w:rsidR="002A3370" w:rsidRPr="00D345E9" w:rsidRDefault="002A3370" w:rsidP="002A3370">
      <w:pPr>
        <w:jc w:val="both"/>
        <w:rPr>
          <w:rFonts w:ascii="Sylfaen" w:hAnsi="Sylfaen"/>
          <w:sz w:val="20"/>
          <w:szCs w:val="20"/>
          <w:lang w:val="ka-GE"/>
        </w:rPr>
      </w:pPr>
      <w:r w:rsidRPr="00482923">
        <w:rPr>
          <w:rFonts w:ascii="Sylfaen" w:hAnsi="Sylfaen"/>
          <w:b/>
          <w:sz w:val="20"/>
          <w:szCs w:val="20"/>
          <w:lang w:val="ka-GE"/>
        </w:rPr>
        <w:t>1.3.3</w:t>
      </w:r>
      <w:r w:rsidRPr="00482923">
        <w:rPr>
          <w:rFonts w:ascii="Sylfaen" w:hAnsi="Sylfaen"/>
          <w:sz w:val="20"/>
          <w:szCs w:val="20"/>
          <w:lang w:val="ka-GE"/>
        </w:rPr>
        <w:t xml:space="preserve"> საჭიროებებზე მორგებული სერვისების შეთავაზება ნარკოტიკების მოხმარებელი ორსულებისთვის, რაც მოიცავს როგორც კონსულტირებას, სკრინინგულ ტესტირებას აივ ინფექციასა და სიფილისზე და ინფორმირებას, ისე რეფერირებას სერვისებზე როგორც პროგრამის ფარგლებში, ისე მის გარეთ.</w:t>
      </w:r>
    </w:p>
    <w:p w14:paraId="1E1FDE5E" w14:textId="2DDC3CCC" w:rsidR="002A3370" w:rsidRDefault="002A3370" w:rsidP="002A3370">
      <w:pPr>
        <w:jc w:val="both"/>
        <w:rPr>
          <w:rFonts w:ascii="Sylfaen" w:hAnsi="Sylfaen"/>
          <w:sz w:val="20"/>
          <w:szCs w:val="20"/>
          <w:lang w:val="ka-GE"/>
        </w:rPr>
      </w:pPr>
    </w:p>
    <w:p w14:paraId="751519F9" w14:textId="45926AAE" w:rsidR="00237E29" w:rsidRPr="00D345E9" w:rsidRDefault="00237E29" w:rsidP="002A3370">
      <w:pPr>
        <w:jc w:val="both"/>
        <w:rPr>
          <w:rFonts w:ascii="Sylfaen" w:hAnsi="Sylfaen"/>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1.4.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 სქესობრივი პარტნიორებისადმი მიმართული ღონისძიებების მიწოდება</w:t>
      </w:r>
    </w:p>
    <w:p w14:paraId="5F4785DB" w14:textId="77777777" w:rsidR="002A3370" w:rsidRPr="00D345E9" w:rsidRDefault="002A3370" w:rsidP="002A3370">
      <w:pPr>
        <w:jc w:val="both"/>
        <w:rPr>
          <w:rFonts w:ascii="Sylfaen" w:hAnsi="Sylfaen" w:cs="Sylfaen"/>
          <w:sz w:val="20"/>
          <w:szCs w:val="20"/>
          <w:lang w:val="ka-GE"/>
        </w:rPr>
      </w:pPr>
      <w:r w:rsidRPr="00D345E9">
        <w:rPr>
          <w:rFonts w:ascii="Sylfaen" w:hAnsi="Sylfaen"/>
          <w:b/>
          <w:sz w:val="20"/>
          <w:szCs w:val="20"/>
          <w:lang w:val="ka-GE"/>
        </w:rPr>
        <w:t>1.4.1</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 xml:space="preserve">მომხმარებლების სქესობრივი პარტნიორებზე ორიენტირებული სერვისების მიწოდება, მათი კონსულტირება, </w:t>
      </w:r>
      <w:r w:rsidRPr="00D345E9">
        <w:rPr>
          <w:rFonts w:ascii="Sylfaen" w:hAnsi="Sylfaen"/>
          <w:sz w:val="20"/>
          <w:szCs w:val="20"/>
          <w:lang w:val="ka-GE"/>
        </w:rPr>
        <w:t xml:space="preserve">რეპროდუქციულ ჯანმთელობაზე მიმართული სერვისების შეთავაზება </w:t>
      </w:r>
      <w:r w:rsidRPr="00D345E9">
        <w:rPr>
          <w:rFonts w:ascii="Sylfaen" w:hAnsi="Sylfaen" w:cs="Sylfaen"/>
          <w:sz w:val="20"/>
          <w:szCs w:val="20"/>
          <w:lang w:val="ka-GE"/>
        </w:rPr>
        <w:t>(გინეკოლოგიური კოსულტაცია, და სხვა სამედიცინო სერვისები)</w:t>
      </w:r>
    </w:p>
    <w:p w14:paraId="55E71CC4" w14:textId="77777777" w:rsidR="002A3370" w:rsidRPr="00482923" w:rsidRDefault="002A3370" w:rsidP="002A3370">
      <w:pPr>
        <w:jc w:val="both"/>
        <w:rPr>
          <w:rFonts w:ascii="Sylfaen" w:hAnsi="Sylfaen" w:cs="Sylfaen"/>
          <w:sz w:val="20"/>
          <w:szCs w:val="20"/>
          <w:lang w:val="ka-GE"/>
        </w:rPr>
      </w:pPr>
      <w:r w:rsidRPr="00D345E9">
        <w:rPr>
          <w:rFonts w:ascii="Sylfaen" w:hAnsi="Sylfaen"/>
          <w:b/>
          <w:sz w:val="20"/>
          <w:szCs w:val="20"/>
          <w:lang w:val="ka-GE"/>
        </w:rPr>
        <w:t>1.4.2</w:t>
      </w:r>
      <w:r w:rsidRPr="00D345E9">
        <w:rPr>
          <w:rFonts w:ascii="Sylfaen" w:hAnsi="Sylfaen"/>
          <w:sz w:val="20"/>
          <w:szCs w:val="20"/>
          <w:lang w:val="ka-GE"/>
        </w:rPr>
        <w:t xml:space="preserve"> </w:t>
      </w:r>
      <w:r w:rsidRPr="00482923">
        <w:rPr>
          <w:rFonts w:ascii="Sylfaen" w:hAnsi="Sylfaen" w:cs="Sylfaen"/>
          <w:sz w:val="20"/>
          <w:szCs w:val="20"/>
          <w:lang w:val="ka-GE"/>
        </w:rPr>
        <w:t>ნარკოტიკების</w:t>
      </w:r>
      <w:r w:rsidRPr="00482923">
        <w:rPr>
          <w:rFonts w:ascii="Sylfaen" w:hAnsi="Sylfaen"/>
          <w:sz w:val="20"/>
          <w:szCs w:val="20"/>
          <w:lang w:val="ka-GE"/>
        </w:rPr>
        <w:t xml:space="preserve"> </w:t>
      </w:r>
      <w:r w:rsidRPr="00482923">
        <w:rPr>
          <w:rFonts w:ascii="Sylfaen" w:hAnsi="Sylfaen" w:cs="Sylfaen"/>
          <w:sz w:val="20"/>
          <w:szCs w:val="20"/>
          <w:lang w:val="ka-GE"/>
        </w:rPr>
        <w:t>ინექციური</w:t>
      </w:r>
      <w:r w:rsidRPr="00482923">
        <w:rPr>
          <w:rFonts w:ascii="Sylfaen" w:hAnsi="Sylfaen"/>
          <w:sz w:val="20"/>
          <w:szCs w:val="20"/>
          <w:lang w:val="ka-GE"/>
        </w:rPr>
        <w:t xml:space="preserve"> </w:t>
      </w:r>
      <w:r w:rsidRPr="00482923">
        <w:rPr>
          <w:rFonts w:ascii="Sylfaen" w:hAnsi="Sylfaen" w:cs="Sylfaen"/>
          <w:sz w:val="20"/>
          <w:szCs w:val="20"/>
          <w:lang w:val="ka-GE"/>
        </w:rPr>
        <w:t>მომხმარებლების სქესობრივი პარტნიორების მოსაზიდად გამიზნული წახალისების გაცემა (პირადი ჰიგიენის საშუალებები და ა.შ)</w:t>
      </w:r>
    </w:p>
    <w:p w14:paraId="1E476EDC" w14:textId="3CA4BC8B" w:rsidR="002A3370" w:rsidRDefault="002A3370" w:rsidP="002A3370">
      <w:pPr>
        <w:jc w:val="both"/>
        <w:rPr>
          <w:rFonts w:ascii="Sylfaen" w:hAnsi="Sylfaen"/>
          <w:sz w:val="20"/>
          <w:szCs w:val="20"/>
          <w:lang w:val="ka-GE"/>
        </w:rPr>
      </w:pPr>
      <w:r w:rsidRPr="00482923">
        <w:rPr>
          <w:rFonts w:ascii="Sylfaen" w:hAnsi="Sylfaen" w:cs="Sylfaen"/>
          <w:b/>
          <w:sz w:val="20"/>
          <w:szCs w:val="20"/>
          <w:lang w:val="ka-GE"/>
        </w:rPr>
        <w:t>1.4.3</w:t>
      </w:r>
      <w:r w:rsidRPr="00482923">
        <w:rPr>
          <w:rFonts w:ascii="Sylfaen" w:hAnsi="Sylfaen" w:cs="Sylfaen"/>
          <w:sz w:val="20"/>
          <w:szCs w:val="20"/>
          <w:lang w:val="ka-GE"/>
        </w:rPr>
        <w:t xml:space="preserve"> </w:t>
      </w:r>
      <w:r w:rsidRPr="00482923">
        <w:rPr>
          <w:rFonts w:ascii="Sylfaen" w:hAnsi="Sylfaen"/>
          <w:sz w:val="20"/>
          <w:szCs w:val="20"/>
          <w:lang w:val="ka-GE"/>
        </w:rPr>
        <w:t>საჭიროებებზე მორგებული სერვისების შეთავაზება ნარკოტიკების მომხმარებლების ორსული პარტნიორებისთვის, რაც მოიცავს როგორც კონსულტირებას, სკრინინგულ ტესტირებას აივ ინფექციასა და სიფილისზე და ინფორმირებას, ისე რეფერირებას სერვისებზე როგორც პროგრამის ფარგლებში, ისე მის გარეთ.</w:t>
      </w:r>
    </w:p>
    <w:p w14:paraId="16E204D4" w14:textId="77777777" w:rsidR="00237E29" w:rsidRPr="00D345E9" w:rsidRDefault="00237E29" w:rsidP="002A3370">
      <w:pPr>
        <w:jc w:val="both"/>
        <w:rPr>
          <w:rFonts w:ascii="Sylfaen" w:hAnsi="Sylfaen"/>
          <w:sz w:val="20"/>
          <w:szCs w:val="20"/>
          <w:lang w:val="ka-GE"/>
        </w:rPr>
      </w:pPr>
    </w:p>
    <w:p w14:paraId="3574B7BA" w14:textId="3EB5E710" w:rsidR="002A3370" w:rsidRPr="00D345E9" w:rsidRDefault="00237E29" w:rsidP="002A3370">
      <w:pPr>
        <w:jc w:val="both"/>
        <w:rPr>
          <w:rFonts w:ascii="Sylfaen" w:hAnsi="Sylfaen"/>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1.5.  </w:t>
      </w:r>
      <w:r w:rsidRPr="00D345E9">
        <w:rPr>
          <w:rFonts w:ascii="Sylfaen" w:hAnsi="Sylfaen" w:cs="Sylfaen"/>
          <w:sz w:val="20"/>
          <w:szCs w:val="20"/>
          <w:lang w:val="ka-GE"/>
        </w:rPr>
        <w:t>ტუბერკულოზის</w:t>
      </w:r>
      <w:r w:rsidRPr="00D345E9">
        <w:rPr>
          <w:rFonts w:ascii="Sylfaen" w:hAnsi="Sylfaen"/>
          <w:sz w:val="20"/>
          <w:szCs w:val="20"/>
          <w:lang w:val="ka-GE"/>
        </w:rPr>
        <w:t xml:space="preserve"> </w:t>
      </w:r>
      <w:r w:rsidRPr="00D345E9">
        <w:rPr>
          <w:rFonts w:ascii="Sylfaen" w:hAnsi="Sylfaen" w:cs="Sylfaen"/>
          <w:sz w:val="20"/>
          <w:szCs w:val="20"/>
          <w:lang w:val="ka-GE"/>
        </w:rPr>
        <w:t>ადრეული</w:t>
      </w:r>
      <w:r w:rsidRPr="00D345E9">
        <w:rPr>
          <w:rFonts w:ascii="Sylfaen" w:hAnsi="Sylfaen"/>
          <w:sz w:val="20"/>
          <w:szCs w:val="20"/>
          <w:lang w:val="ka-GE"/>
        </w:rPr>
        <w:t xml:space="preserve"> </w:t>
      </w:r>
      <w:r w:rsidRPr="00D345E9">
        <w:rPr>
          <w:rFonts w:ascii="Sylfaen" w:hAnsi="Sylfaen" w:cs="Sylfaen"/>
          <w:sz w:val="20"/>
          <w:szCs w:val="20"/>
          <w:lang w:val="ka-GE"/>
        </w:rPr>
        <w:t>გამოვლენის</w:t>
      </w:r>
      <w:r w:rsidRPr="00D345E9">
        <w:rPr>
          <w:rFonts w:ascii="Sylfaen" w:hAnsi="Sylfaen"/>
          <w:sz w:val="20"/>
          <w:szCs w:val="20"/>
          <w:lang w:val="ka-GE"/>
        </w:rPr>
        <w:t xml:space="preserve"> </w:t>
      </w:r>
      <w:r w:rsidRPr="00D345E9">
        <w:rPr>
          <w:rFonts w:ascii="Sylfaen" w:hAnsi="Sylfaen" w:cs="Sylfaen"/>
          <w:sz w:val="20"/>
          <w:szCs w:val="20"/>
          <w:lang w:val="ka-GE"/>
        </w:rPr>
        <w:t>გაზრდა</w:t>
      </w:r>
      <w:r w:rsidRPr="00D345E9">
        <w:rPr>
          <w:rFonts w:ascii="Sylfaen" w:hAnsi="Sylfaen"/>
          <w:sz w:val="20"/>
          <w:szCs w:val="20"/>
          <w:lang w:val="ka-GE"/>
        </w:rPr>
        <w:t xml:space="preserve"> </w:t>
      </w:r>
      <w:r w:rsidRPr="00D345E9">
        <w:rPr>
          <w:rFonts w:ascii="Sylfaen" w:hAnsi="Sylfaen" w:cs="Sylfaen"/>
          <w:sz w:val="20"/>
          <w:szCs w:val="20"/>
          <w:lang w:val="ka-GE"/>
        </w:rPr>
        <w:t>ზიანის</w:t>
      </w:r>
      <w:r w:rsidRPr="00D345E9">
        <w:rPr>
          <w:rFonts w:ascii="Sylfaen" w:hAnsi="Sylfaen"/>
          <w:sz w:val="20"/>
          <w:szCs w:val="20"/>
          <w:lang w:val="ka-GE"/>
        </w:rPr>
        <w:t xml:space="preserve"> </w:t>
      </w:r>
      <w:r w:rsidRPr="00D345E9">
        <w:rPr>
          <w:rFonts w:ascii="Sylfaen" w:hAnsi="Sylfaen" w:cs="Sylfaen"/>
          <w:sz w:val="20"/>
          <w:szCs w:val="20"/>
          <w:lang w:val="ka-GE"/>
        </w:rPr>
        <w:t>შემცირების</w:t>
      </w:r>
      <w:r w:rsidRPr="00D345E9">
        <w:rPr>
          <w:rFonts w:ascii="Sylfaen" w:hAnsi="Sylfaen"/>
          <w:sz w:val="20"/>
          <w:szCs w:val="20"/>
          <w:lang w:val="ka-GE"/>
        </w:rPr>
        <w:t xml:space="preserve"> </w:t>
      </w:r>
      <w:r w:rsidRPr="00D345E9">
        <w:rPr>
          <w:rFonts w:ascii="Sylfaen" w:hAnsi="Sylfaen" w:cs="Sylfaen"/>
          <w:sz w:val="20"/>
          <w:szCs w:val="20"/>
          <w:lang w:val="ka-GE"/>
        </w:rPr>
        <w:t>ცენტრებში</w:t>
      </w:r>
    </w:p>
    <w:p w14:paraId="25736F05" w14:textId="77777777" w:rsidR="002A3370" w:rsidRPr="00D345E9" w:rsidRDefault="002A3370" w:rsidP="002A3370">
      <w:pPr>
        <w:jc w:val="both"/>
        <w:rPr>
          <w:rFonts w:ascii="Sylfaen" w:hAnsi="Sylfaen"/>
          <w:sz w:val="20"/>
          <w:szCs w:val="20"/>
          <w:lang w:val="ka-GE"/>
        </w:rPr>
      </w:pPr>
      <w:r w:rsidRPr="00D345E9">
        <w:rPr>
          <w:rFonts w:ascii="Sylfaen" w:hAnsi="Sylfaen"/>
          <w:b/>
          <w:sz w:val="20"/>
          <w:szCs w:val="20"/>
          <w:lang w:val="ka-GE"/>
        </w:rPr>
        <w:t>1.5.1</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მომხმარებელთა</w:t>
      </w:r>
      <w:r w:rsidRPr="00D345E9">
        <w:rPr>
          <w:rFonts w:ascii="Sylfaen" w:hAnsi="Sylfaen"/>
          <w:sz w:val="20"/>
          <w:szCs w:val="20"/>
          <w:lang w:val="ka-GE"/>
        </w:rPr>
        <w:t xml:space="preserve"> </w:t>
      </w:r>
      <w:r w:rsidRPr="00D345E9">
        <w:rPr>
          <w:rFonts w:ascii="Sylfaen" w:hAnsi="Sylfaen" w:cs="Sylfaen"/>
          <w:sz w:val="20"/>
          <w:szCs w:val="20"/>
          <w:lang w:val="ka-GE"/>
        </w:rPr>
        <w:t>სკრინინგი</w:t>
      </w:r>
      <w:r w:rsidRPr="00D345E9">
        <w:rPr>
          <w:rFonts w:ascii="Sylfaen" w:hAnsi="Sylfaen"/>
          <w:sz w:val="20"/>
          <w:szCs w:val="20"/>
          <w:lang w:val="ka-GE"/>
        </w:rPr>
        <w:t xml:space="preserve"> </w:t>
      </w:r>
      <w:r w:rsidRPr="00D345E9">
        <w:rPr>
          <w:rFonts w:ascii="Sylfaen" w:hAnsi="Sylfaen" w:cs="Sylfaen"/>
          <w:sz w:val="20"/>
          <w:szCs w:val="20"/>
          <w:lang w:val="ka-GE"/>
        </w:rPr>
        <w:t>ტუბერკულოზის</w:t>
      </w:r>
      <w:r w:rsidRPr="00D345E9">
        <w:rPr>
          <w:rFonts w:ascii="Sylfaen" w:hAnsi="Sylfaen"/>
          <w:sz w:val="20"/>
          <w:szCs w:val="20"/>
          <w:lang w:val="ka-GE"/>
        </w:rPr>
        <w:t xml:space="preserve"> </w:t>
      </w:r>
      <w:r w:rsidRPr="00D345E9">
        <w:rPr>
          <w:rFonts w:ascii="Sylfaen" w:hAnsi="Sylfaen" w:cs="Sylfaen"/>
          <w:sz w:val="20"/>
          <w:szCs w:val="20"/>
          <w:lang w:val="ka-GE"/>
        </w:rPr>
        <w:t>ადრეული</w:t>
      </w:r>
      <w:r w:rsidRPr="00D345E9">
        <w:rPr>
          <w:rFonts w:ascii="Sylfaen" w:hAnsi="Sylfaen"/>
          <w:sz w:val="20"/>
          <w:szCs w:val="20"/>
          <w:lang w:val="ka-GE"/>
        </w:rPr>
        <w:t xml:space="preserve"> </w:t>
      </w:r>
      <w:r w:rsidRPr="00D345E9">
        <w:rPr>
          <w:rFonts w:ascii="Sylfaen" w:hAnsi="Sylfaen" w:cs="Sylfaen"/>
          <w:sz w:val="20"/>
          <w:szCs w:val="20"/>
          <w:lang w:val="ka-GE"/>
        </w:rPr>
        <w:t>გამოვლენის</w:t>
      </w:r>
      <w:r w:rsidRPr="00D345E9">
        <w:rPr>
          <w:rFonts w:ascii="Sylfaen" w:hAnsi="Sylfaen"/>
          <w:sz w:val="20"/>
          <w:szCs w:val="20"/>
          <w:lang w:val="ka-GE"/>
        </w:rPr>
        <w:t xml:space="preserve"> </w:t>
      </w:r>
      <w:r w:rsidRPr="00D345E9">
        <w:rPr>
          <w:rFonts w:ascii="Sylfaen" w:hAnsi="Sylfaen" w:cs="Sylfaen"/>
          <w:sz w:val="20"/>
          <w:szCs w:val="20"/>
          <w:lang w:val="ka-GE"/>
        </w:rPr>
        <w:t>მიზნით</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საგანმანათლებლო</w:t>
      </w:r>
      <w:r w:rsidRPr="00D345E9">
        <w:rPr>
          <w:rFonts w:ascii="Sylfaen" w:hAnsi="Sylfaen"/>
          <w:sz w:val="20"/>
          <w:szCs w:val="20"/>
          <w:lang w:val="ka-GE"/>
        </w:rPr>
        <w:t xml:space="preserve"> </w:t>
      </w:r>
      <w:r w:rsidRPr="00D345E9">
        <w:rPr>
          <w:rFonts w:ascii="Sylfaen" w:hAnsi="Sylfaen" w:cs="Sylfaen"/>
          <w:sz w:val="20"/>
          <w:szCs w:val="20"/>
          <w:lang w:val="ka-GE"/>
        </w:rPr>
        <w:t>მუშაობა</w:t>
      </w:r>
      <w:r w:rsidRPr="00D345E9">
        <w:rPr>
          <w:rFonts w:ascii="Sylfaen" w:hAnsi="Sylfaen"/>
          <w:sz w:val="20"/>
          <w:szCs w:val="20"/>
          <w:lang w:val="ka-GE"/>
        </w:rPr>
        <w:t xml:space="preserve"> </w:t>
      </w:r>
      <w:r w:rsidRPr="00D345E9">
        <w:rPr>
          <w:rFonts w:ascii="Sylfaen" w:hAnsi="Sylfaen" w:cs="Sylfaen"/>
          <w:sz w:val="20"/>
          <w:szCs w:val="20"/>
          <w:lang w:val="ka-GE"/>
        </w:rPr>
        <w:t>ტუბერკულოზის</w:t>
      </w:r>
      <w:r w:rsidRPr="00D345E9">
        <w:rPr>
          <w:rFonts w:ascii="Sylfaen" w:hAnsi="Sylfaen"/>
          <w:sz w:val="20"/>
          <w:szCs w:val="20"/>
          <w:lang w:val="ka-GE"/>
        </w:rPr>
        <w:t xml:space="preserve"> </w:t>
      </w:r>
      <w:r w:rsidRPr="00D345E9">
        <w:rPr>
          <w:rFonts w:ascii="Sylfaen" w:hAnsi="Sylfaen" w:cs="Sylfaen"/>
          <w:sz w:val="20"/>
          <w:szCs w:val="20"/>
          <w:lang w:val="ka-GE"/>
        </w:rPr>
        <w:t>პრევენციის</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დროული</w:t>
      </w:r>
      <w:r w:rsidRPr="00D345E9">
        <w:rPr>
          <w:rFonts w:ascii="Sylfaen" w:hAnsi="Sylfaen"/>
          <w:sz w:val="20"/>
          <w:szCs w:val="20"/>
          <w:lang w:val="ka-GE"/>
        </w:rPr>
        <w:t xml:space="preserve"> </w:t>
      </w:r>
      <w:r w:rsidRPr="00D345E9">
        <w:rPr>
          <w:rFonts w:ascii="Sylfaen" w:hAnsi="Sylfaen" w:cs="Sylfaen"/>
          <w:sz w:val="20"/>
          <w:szCs w:val="20"/>
          <w:lang w:val="ka-GE"/>
        </w:rPr>
        <w:t>დიაგნოსტიკის</w:t>
      </w:r>
      <w:r w:rsidRPr="00D345E9">
        <w:rPr>
          <w:rFonts w:ascii="Sylfaen" w:hAnsi="Sylfaen"/>
          <w:sz w:val="20"/>
          <w:szCs w:val="20"/>
          <w:lang w:val="ka-GE"/>
        </w:rPr>
        <w:t xml:space="preserve"> </w:t>
      </w:r>
      <w:r w:rsidRPr="00D345E9">
        <w:rPr>
          <w:rFonts w:ascii="Sylfaen" w:hAnsi="Sylfaen" w:cs="Sylfaen"/>
          <w:sz w:val="20"/>
          <w:szCs w:val="20"/>
          <w:lang w:val="ka-GE"/>
        </w:rPr>
        <w:t>საკითხებზე</w:t>
      </w:r>
      <w:r w:rsidRPr="00D345E9">
        <w:rPr>
          <w:rFonts w:ascii="Sylfaen" w:hAnsi="Sylfaen"/>
          <w:sz w:val="20"/>
          <w:szCs w:val="20"/>
          <w:lang w:val="ka-GE"/>
        </w:rPr>
        <w:t>;</w:t>
      </w:r>
    </w:p>
    <w:p w14:paraId="5876D0EE" w14:textId="77777777" w:rsidR="002A3370" w:rsidRPr="00D345E9" w:rsidRDefault="002A3370" w:rsidP="002A3370">
      <w:pPr>
        <w:jc w:val="both"/>
        <w:rPr>
          <w:rFonts w:ascii="Sylfaen" w:hAnsi="Sylfaen"/>
          <w:sz w:val="20"/>
          <w:szCs w:val="20"/>
          <w:lang w:val="ka-GE"/>
        </w:rPr>
      </w:pPr>
      <w:r w:rsidRPr="00D345E9">
        <w:rPr>
          <w:rFonts w:ascii="Sylfaen" w:hAnsi="Sylfaen"/>
          <w:b/>
          <w:sz w:val="20"/>
          <w:szCs w:val="20"/>
          <w:lang w:val="ka-GE"/>
        </w:rPr>
        <w:t>1.5.2</w:t>
      </w:r>
      <w:r w:rsidRPr="00D345E9">
        <w:rPr>
          <w:rFonts w:ascii="Sylfaen" w:hAnsi="Sylfaen"/>
          <w:sz w:val="20"/>
          <w:szCs w:val="20"/>
          <w:lang w:val="ka-GE"/>
        </w:rPr>
        <w:t xml:space="preserve"> </w:t>
      </w:r>
      <w:r w:rsidRPr="00D345E9">
        <w:rPr>
          <w:rFonts w:ascii="Sylfaen" w:hAnsi="Sylfaen" w:cs="Sylfaen"/>
          <w:sz w:val="20"/>
          <w:szCs w:val="20"/>
          <w:lang w:val="ka-GE"/>
        </w:rPr>
        <w:t>ტუბ</w:t>
      </w:r>
      <w:r w:rsidRPr="00D345E9">
        <w:rPr>
          <w:rFonts w:ascii="Sylfaen" w:hAnsi="Sylfaen"/>
          <w:sz w:val="20"/>
          <w:szCs w:val="20"/>
          <w:lang w:val="ka-GE"/>
        </w:rPr>
        <w:t>-</w:t>
      </w:r>
      <w:r w:rsidRPr="00D345E9">
        <w:rPr>
          <w:rFonts w:ascii="Sylfaen" w:hAnsi="Sylfaen" w:cs="Sylfaen"/>
          <w:sz w:val="20"/>
          <w:szCs w:val="20"/>
          <w:lang w:val="ka-GE"/>
        </w:rPr>
        <w:t>ზე</w:t>
      </w:r>
      <w:r w:rsidRPr="00D345E9">
        <w:rPr>
          <w:rFonts w:ascii="Sylfaen" w:hAnsi="Sylfaen"/>
          <w:sz w:val="20"/>
          <w:szCs w:val="20"/>
          <w:lang w:val="ka-GE"/>
        </w:rPr>
        <w:t xml:space="preserve"> </w:t>
      </w:r>
      <w:r w:rsidRPr="00D345E9">
        <w:rPr>
          <w:rFonts w:ascii="Sylfaen" w:hAnsi="Sylfaen" w:cs="Sylfaen"/>
          <w:sz w:val="20"/>
          <w:szCs w:val="20"/>
          <w:lang w:val="ka-GE"/>
        </w:rPr>
        <w:t>საეჭვო</w:t>
      </w:r>
      <w:r w:rsidRPr="00D345E9">
        <w:rPr>
          <w:rFonts w:ascii="Sylfaen" w:hAnsi="Sylfaen"/>
          <w:sz w:val="20"/>
          <w:szCs w:val="20"/>
          <w:lang w:val="ka-GE"/>
        </w:rPr>
        <w:t xml:space="preserve"> </w:t>
      </w:r>
      <w:r w:rsidRPr="00D345E9">
        <w:rPr>
          <w:rFonts w:ascii="Sylfaen" w:hAnsi="Sylfaen" w:cs="Sylfaen"/>
          <w:sz w:val="20"/>
          <w:szCs w:val="20"/>
          <w:lang w:val="ka-GE"/>
        </w:rPr>
        <w:t>ნიმ</w:t>
      </w:r>
      <w:r w:rsidRPr="00D345E9">
        <w:rPr>
          <w:rFonts w:ascii="Sylfaen" w:hAnsi="Sylfaen"/>
          <w:sz w:val="20"/>
          <w:szCs w:val="20"/>
          <w:lang w:val="ka-GE"/>
        </w:rPr>
        <w:t>-</w:t>
      </w:r>
      <w:r w:rsidRPr="00D345E9">
        <w:rPr>
          <w:rFonts w:ascii="Sylfaen" w:hAnsi="Sylfaen" w:cs="Sylfaen"/>
          <w:sz w:val="20"/>
          <w:szCs w:val="20"/>
          <w:lang w:val="ka-GE"/>
        </w:rPr>
        <w:t>ების</w:t>
      </w:r>
      <w:r w:rsidRPr="00D345E9">
        <w:rPr>
          <w:rFonts w:ascii="Sylfaen" w:hAnsi="Sylfaen"/>
          <w:sz w:val="20"/>
          <w:szCs w:val="20"/>
          <w:lang w:val="ka-GE"/>
        </w:rPr>
        <w:t xml:space="preserve"> </w:t>
      </w:r>
      <w:r w:rsidRPr="00D345E9">
        <w:rPr>
          <w:rFonts w:ascii="Sylfaen" w:hAnsi="Sylfaen" w:cs="Sylfaen"/>
          <w:sz w:val="20"/>
          <w:szCs w:val="20"/>
          <w:lang w:val="ka-GE"/>
        </w:rPr>
        <w:t>დროული</w:t>
      </w:r>
      <w:r w:rsidRPr="00D345E9">
        <w:rPr>
          <w:rFonts w:ascii="Sylfaen" w:hAnsi="Sylfaen"/>
          <w:sz w:val="20"/>
          <w:szCs w:val="20"/>
          <w:lang w:val="ka-GE"/>
        </w:rPr>
        <w:t xml:space="preserve"> </w:t>
      </w:r>
      <w:r w:rsidRPr="00D345E9">
        <w:rPr>
          <w:rFonts w:ascii="Sylfaen" w:hAnsi="Sylfaen" w:cs="Sylfaen"/>
          <w:sz w:val="20"/>
          <w:szCs w:val="20"/>
          <w:lang w:val="ka-GE"/>
        </w:rPr>
        <w:t>რეფერირება</w:t>
      </w:r>
      <w:r w:rsidRPr="00D345E9">
        <w:rPr>
          <w:rFonts w:ascii="Sylfaen" w:hAnsi="Sylfaen"/>
          <w:sz w:val="20"/>
          <w:szCs w:val="20"/>
          <w:lang w:val="ka-GE"/>
        </w:rPr>
        <w:t xml:space="preserve"> </w:t>
      </w:r>
      <w:r w:rsidRPr="00D345E9">
        <w:rPr>
          <w:rFonts w:ascii="Sylfaen" w:hAnsi="Sylfaen" w:cs="Sylfaen"/>
          <w:sz w:val="20"/>
          <w:szCs w:val="20"/>
          <w:lang w:val="ka-GE"/>
        </w:rPr>
        <w:t>ტუბერკულოზის</w:t>
      </w:r>
      <w:r w:rsidRPr="00D345E9">
        <w:rPr>
          <w:rFonts w:ascii="Sylfaen" w:hAnsi="Sylfaen"/>
          <w:sz w:val="20"/>
          <w:szCs w:val="20"/>
          <w:lang w:val="ka-GE"/>
        </w:rPr>
        <w:t xml:space="preserve"> </w:t>
      </w:r>
      <w:r w:rsidRPr="00D345E9">
        <w:rPr>
          <w:rFonts w:ascii="Sylfaen" w:hAnsi="Sylfaen" w:cs="Sylfaen"/>
          <w:sz w:val="20"/>
          <w:szCs w:val="20"/>
          <w:lang w:val="ka-GE"/>
        </w:rPr>
        <w:t>სადიაგნოსტიკო</w:t>
      </w:r>
      <w:r w:rsidRPr="00D345E9">
        <w:rPr>
          <w:rFonts w:ascii="Sylfaen" w:hAnsi="Sylfaen"/>
          <w:sz w:val="20"/>
          <w:szCs w:val="20"/>
          <w:lang w:val="ka-GE"/>
        </w:rPr>
        <w:t>/</w:t>
      </w:r>
      <w:r w:rsidRPr="00D345E9">
        <w:rPr>
          <w:rFonts w:ascii="Sylfaen" w:hAnsi="Sylfaen" w:cs="Sylfaen"/>
          <w:sz w:val="20"/>
          <w:szCs w:val="20"/>
          <w:lang w:val="ka-GE"/>
        </w:rPr>
        <w:t>სამკურნალო</w:t>
      </w:r>
      <w:r w:rsidRPr="00D345E9">
        <w:rPr>
          <w:rFonts w:ascii="Sylfaen" w:hAnsi="Sylfaen"/>
          <w:sz w:val="20"/>
          <w:szCs w:val="20"/>
          <w:lang w:val="ka-GE"/>
        </w:rPr>
        <w:t xml:space="preserve"> </w:t>
      </w:r>
      <w:r w:rsidRPr="00D345E9">
        <w:rPr>
          <w:rFonts w:ascii="Sylfaen" w:hAnsi="Sylfaen" w:cs="Sylfaen"/>
          <w:sz w:val="20"/>
          <w:szCs w:val="20"/>
          <w:lang w:val="ka-GE"/>
        </w:rPr>
        <w:t>სპეციალიზებულ</w:t>
      </w:r>
      <w:r w:rsidRPr="00D345E9">
        <w:rPr>
          <w:rFonts w:ascii="Sylfaen" w:hAnsi="Sylfaen"/>
          <w:sz w:val="20"/>
          <w:szCs w:val="20"/>
          <w:lang w:val="ka-GE"/>
        </w:rPr>
        <w:t xml:space="preserve"> </w:t>
      </w:r>
      <w:r w:rsidRPr="00D345E9">
        <w:rPr>
          <w:rFonts w:ascii="Sylfaen" w:hAnsi="Sylfaen" w:cs="Sylfaen"/>
          <w:sz w:val="20"/>
          <w:szCs w:val="20"/>
          <w:lang w:val="ka-GE"/>
        </w:rPr>
        <w:t>კლინიკებში</w:t>
      </w:r>
      <w:r w:rsidRPr="00D345E9">
        <w:rPr>
          <w:rFonts w:ascii="Sylfaen" w:hAnsi="Sylfaen"/>
          <w:sz w:val="20"/>
          <w:szCs w:val="20"/>
          <w:lang w:val="ka-GE"/>
        </w:rPr>
        <w:t>;</w:t>
      </w:r>
    </w:p>
    <w:p w14:paraId="613A2A8D" w14:textId="6C9DC078" w:rsidR="002A3370" w:rsidRDefault="002A3370" w:rsidP="002A3370">
      <w:pPr>
        <w:jc w:val="both"/>
        <w:rPr>
          <w:rFonts w:ascii="Sylfaen" w:hAnsi="Sylfaen"/>
          <w:sz w:val="20"/>
          <w:szCs w:val="20"/>
          <w:lang w:val="ka-GE"/>
        </w:rPr>
      </w:pPr>
      <w:r w:rsidRPr="00D345E9">
        <w:rPr>
          <w:rFonts w:ascii="Sylfaen" w:hAnsi="Sylfaen"/>
          <w:b/>
          <w:sz w:val="20"/>
          <w:szCs w:val="20"/>
          <w:lang w:val="ka-GE"/>
        </w:rPr>
        <w:t>1.5.3</w:t>
      </w:r>
      <w:r w:rsidRPr="00D345E9">
        <w:rPr>
          <w:rFonts w:ascii="Sylfaen" w:hAnsi="Sylfaen"/>
          <w:sz w:val="20"/>
          <w:szCs w:val="20"/>
          <w:lang w:val="ka-GE"/>
        </w:rPr>
        <w:t xml:space="preserve"> ტუბერკულოზზე საინფორმაციო-საგანმანათლებლო ბროშურების გავრცელება პროგრამის ბენეფიციარებს შორის;</w:t>
      </w:r>
    </w:p>
    <w:p w14:paraId="7AEDA910" w14:textId="0A7BCA1F" w:rsidR="00237E29" w:rsidRDefault="00237E29" w:rsidP="002A3370">
      <w:pPr>
        <w:jc w:val="both"/>
        <w:rPr>
          <w:rFonts w:ascii="Sylfaen" w:hAnsi="Sylfaen"/>
          <w:sz w:val="20"/>
          <w:szCs w:val="20"/>
          <w:lang w:val="ka-GE"/>
        </w:rPr>
      </w:pPr>
    </w:p>
    <w:p w14:paraId="4A05ABC0" w14:textId="569AD032" w:rsidR="00237E29" w:rsidRPr="00D345E9" w:rsidRDefault="00237E29" w:rsidP="002A3370">
      <w:pPr>
        <w:jc w:val="both"/>
        <w:rPr>
          <w:rFonts w:ascii="Sylfaen" w:hAnsi="Sylfaen"/>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1.6. </w:t>
      </w:r>
      <w:r w:rsidRPr="00D345E9">
        <w:rPr>
          <w:rFonts w:ascii="Sylfaen" w:hAnsi="Sylfaen" w:cs="Sylfaen"/>
          <w:sz w:val="20"/>
          <w:szCs w:val="20"/>
          <w:lang w:val="ka-GE"/>
        </w:rPr>
        <w:t>პროექტის</w:t>
      </w:r>
      <w:r w:rsidRPr="00D345E9">
        <w:rPr>
          <w:rFonts w:ascii="Sylfaen" w:hAnsi="Sylfaen"/>
          <w:sz w:val="20"/>
          <w:szCs w:val="20"/>
          <w:lang w:val="ka-GE"/>
        </w:rPr>
        <w:t xml:space="preserve"> </w:t>
      </w:r>
      <w:r w:rsidRPr="00D345E9">
        <w:rPr>
          <w:rFonts w:ascii="Sylfaen" w:hAnsi="Sylfaen" w:cs="Sylfaen"/>
          <w:sz w:val="20"/>
          <w:szCs w:val="20"/>
          <w:lang w:val="ka-GE"/>
        </w:rPr>
        <w:t>თანამშრომელთა</w:t>
      </w:r>
      <w:r w:rsidRPr="00D345E9">
        <w:rPr>
          <w:rFonts w:ascii="Sylfaen" w:hAnsi="Sylfaen"/>
          <w:sz w:val="20"/>
          <w:szCs w:val="20"/>
          <w:lang w:val="ka-GE"/>
        </w:rPr>
        <w:t xml:space="preserve"> </w:t>
      </w:r>
      <w:r w:rsidRPr="00D345E9">
        <w:rPr>
          <w:rFonts w:ascii="Sylfaen" w:hAnsi="Sylfaen" w:cs="Sylfaen"/>
          <w:sz w:val="20"/>
          <w:szCs w:val="20"/>
          <w:lang w:val="ka-GE"/>
        </w:rPr>
        <w:t>ტექნიკური</w:t>
      </w:r>
      <w:r w:rsidRPr="00D345E9">
        <w:rPr>
          <w:rFonts w:ascii="Sylfaen" w:hAnsi="Sylfaen"/>
          <w:sz w:val="20"/>
          <w:szCs w:val="20"/>
          <w:lang w:val="ka-GE"/>
        </w:rPr>
        <w:t xml:space="preserve"> </w:t>
      </w:r>
      <w:r w:rsidRPr="00D345E9">
        <w:rPr>
          <w:rFonts w:ascii="Sylfaen" w:hAnsi="Sylfaen" w:cs="Sylfaen"/>
          <w:sz w:val="20"/>
          <w:szCs w:val="20"/>
          <w:lang w:val="ka-GE"/>
        </w:rPr>
        <w:t>შესაძლებლობების</w:t>
      </w:r>
      <w:r w:rsidRPr="00D345E9">
        <w:rPr>
          <w:rFonts w:ascii="Sylfaen" w:hAnsi="Sylfaen"/>
          <w:sz w:val="20"/>
          <w:szCs w:val="20"/>
          <w:lang w:val="ka-GE"/>
        </w:rPr>
        <w:t xml:space="preserve"> </w:t>
      </w:r>
      <w:r w:rsidRPr="00D345E9">
        <w:rPr>
          <w:rFonts w:ascii="Sylfaen" w:hAnsi="Sylfaen" w:cs="Sylfaen"/>
          <w:sz w:val="20"/>
          <w:szCs w:val="20"/>
          <w:lang w:val="ka-GE"/>
        </w:rPr>
        <w:t>გაზრდა</w:t>
      </w:r>
    </w:p>
    <w:p w14:paraId="472BD553" w14:textId="77777777" w:rsidR="002A3370" w:rsidRPr="00D345E9" w:rsidRDefault="002A3370" w:rsidP="002A3370">
      <w:pPr>
        <w:jc w:val="both"/>
        <w:rPr>
          <w:rFonts w:ascii="Sylfaen" w:hAnsi="Sylfaen" w:cs="Sylfaen"/>
          <w:sz w:val="20"/>
          <w:szCs w:val="20"/>
          <w:lang w:val="ka-GE"/>
        </w:rPr>
      </w:pPr>
      <w:r w:rsidRPr="00D345E9">
        <w:rPr>
          <w:rFonts w:ascii="Sylfaen" w:hAnsi="Sylfaen"/>
          <w:b/>
          <w:sz w:val="20"/>
          <w:szCs w:val="20"/>
          <w:lang w:val="ka-GE"/>
        </w:rPr>
        <w:t>1.6.1</w:t>
      </w:r>
      <w:r w:rsidRPr="00D345E9">
        <w:rPr>
          <w:rFonts w:ascii="Sylfaen" w:hAnsi="Sylfaen"/>
          <w:sz w:val="20"/>
          <w:szCs w:val="20"/>
          <w:lang w:val="ka-GE"/>
        </w:rPr>
        <w:t xml:space="preserve"> </w:t>
      </w:r>
      <w:r w:rsidRPr="00D345E9">
        <w:rPr>
          <w:rFonts w:ascii="Sylfaen" w:hAnsi="Sylfaen" w:cs="Sylfaen"/>
          <w:sz w:val="20"/>
          <w:szCs w:val="20"/>
          <w:lang w:val="ka-GE"/>
        </w:rPr>
        <w:t>სერვის</w:t>
      </w:r>
      <w:r w:rsidRPr="00D345E9">
        <w:rPr>
          <w:rFonts w:ascii="Sylfaen" w:hAnsi="Sylfaen"/>
          <w:sz w:val="20"/>
          <w:szCs w:val="20"/>
          <w:lang w:val="ka-GE"/>
        </w:rPr>
        <w:t xml:space="preserve"> </w:t>
      </w:r>
      <w:r w:rsidRPr="00D345E9">
        <w:rPr>
          <w:rFonts w:ascii="Sylfaen" w:hAnsi="Sylfaen" w:cs="Sylfaen"/>
          <w:sz w:val="20"/>
          <w:szCs w:val="20"/>
          <w:lang w:val="ka-GE"/>
        </w:rPr>
        <w:t>ცენტრების</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მობილური</w:t>
      </w:r>
      <w:r w:rsidRPr="00D345E9">
        <w:rPr>
          <w:rFonts w:ascii="Sylfaen" w:hAnsi="Sylfaen"/>
          <w:sz w:val="20"/>
          <w:szCs w:val="20"/>
          <w:lang w:val="ka-GE"/>
        </w:rPr>
        <w:t xml:space="preserve"> </w:t>
      </w:r>
      <w:r w:rsidRPr="00D345E9">
        <w:rPr>
          <w:rFonts w:ascii="Sylfaen" w:hAnsi="Sylfaen" w:cs="Sylfaen"/>
          <w:sz w:val="20"/>
          <w:szCs w:val="20"/>
          <w:lang w:val="ka-GE"/>
        </w:rPr>
        <w:t>ამბულატორიების</w:t>
      </w:r>
      <w:r w:rsidRPr="00D345E9">
        <w:rPr>
          <w:rFonts w:ascii="Sylfaen" w:hAnsi="Sylfaen"/>
          <w:sz w:val="20"/>
          <w:szCs w:val="20"/>
          <w:lang w:val="ka-GE"/>
        </w:rPr>
        <w:t xml:space="preserve"> </w:t>
      </w:r>
      <w:r w:rsidRPr="00D345E9">
        <w:rPr>
          <w:rFonts w:ascii="Sylfaen" w:hAnsi="Sylfaen" w:cs="Sylfaen"/>
          <w:sz w:val="20"/>
          <w:szCs w:val="20"/>
          <w:lang w:val="ka-GE"/>
        </w:rPr>
        <w:t>მუშაობის</w:t>
      </w:r>
      <w:r w:rsidRPr="00D345E9">
        <w:rPr>
          <w:rFonts w:ascii="Sylfaen" w:hAnsi="Sylfaen"/>
          <w:sz w:val="20"/>
          <w:szCs w:val="20"/>
          <w:lang w:val="ka-GE"/>
        </w:rPr>
        <w:t xml:space="preserve"> </w:t>
      </w:r>
      <w:r w:rsidRPr="00D345E9">
        <w:rPr>
          <w:rFonts w:ascii="Sylfaen" w:hAnsi="Sylfaen" w:cs="Sylfaen"/>
          <w:sz w:val="20"/>
          <w:szCs w:val="20"/>
          <w:lang w:val="ka-GE"/>
        </w:rPr>
        <w:t>მონიტორინგი</w:t>
      </w:r>
    </w:p>
    <w:p w14:paraId="77A3B926" w14:textId="5E468975" w:rsidR="002A3370" w:rsidRDefault="002A3370" w:rsidP="002A3370">
      <w:pPr>
        <w:jc w:val="both"/>
        <w:rPr>
          <w:rFonts w:ascii="Sylfaen" w:hAnsi="Sylfaen" w:cs="Sylfaen"/>
          <w:b/>
          <w:sz w:val="20"/>
          <w:szCs w:val="20"/>
          <w:lang w:val="ka-GE"/>
        </w:rPr>
      </w:pPr>
      <w:r w:rsidRPr="00D345E9">
        <w:rPr>
          <w:rFonts w:ascii="Sylfaen" w:hAnsi="Sylfaen" w:cs="Sylfaen"/>
          <w:b/>
          <w:sz w:val="20"/>
          <w:szCs w:val="20"/>
          <w:lang w:val="ka-GE"/>
        </w:rPr>
        <w:t>1.6.2</w:t>
      </w:r>
      <w:r w:rsidRPr="00D345E9">
        <w:rPr>
          <w:rFonts w:ascii="Sylfaen" w:hAnsi="Sylfaen" w:cs="Sylfaen"/>
          <w:sz w:val="20"/>
          <w:szCs w:val="20"/>
          <w:lang w:val="ka-GE"/>
        </w:rPr>
        <w:t xml:space="preserve"> სამთავრობო ორგანიზაციებისა და სამოქალაქო საზოგადოების ზიანის შემცირების ცენტრების საქმიანობის შესახებ ინფორმირების და მათი მხარდაჭერის მოპოვების მიზნით შეხვედრების და მრგვალი მაგიდების ჩატარება სერვის ცენტრებში; </w:t>
      </w:r>
      <w:r w:rsidRPr="00FC3C6C">
        <w:rPr>
          <w:rFonts w:ascii="Sylfaen" w:hAnsi="Sylfaen" w:cs="Sylfaen"/>
          <w:sz w:val="20"/>
          <w:szCs w:val="20"/>
          <w:lang w:val="ka-GE"/>
        </w:rPr>
        <w:t>(</w:t>
      </w:r>
      <w:r w:rsidRPr="00FC3C6C">
        <w:rPr>
          <w:rFonts w:ascii="Sylfaen" w:hAnsi="Sylfaen" w:cs="Sylfaen"/>
          <w:b/>
          <w:sz w:val="20"/>
          <w:szCs w:val="20"/>
          <w:lang w:val="ka-GE"/>
        </w:rPr>
        <w:t xml:space="preserve">სულ მცირე </w:t>
      </w:r>
      <w:r w:rsidR="00D07854">
        <w:rPr>
          <w:rFonts w:ascii="Sylfaen" w:hAnsi="Sylfaen" w:cs="Sylfaen"/>
          <w:b/>
          <w:sz w:val="20"/>
          <w:szCs w:val="20"/>
          <w:lang w:val="en-US"/>
        </w:rPr>
        <w:t>4</w:t>
      </w:r>
      <w:r w:rsidR="009403F0" w:rsidRPr="00FC3C6C">
        <w:rPr>
          <w:rFonts w:ascii="Sylfaen" w:hAnsi="Sylfaen" w:cs="Sylfaen"/>
          <w:b/>
          <w:sz w:val="20"/>
          <w:szCs w:val="20"/>
          <w:lang w:val="ka-GE"/>
        </w:rPr>
        <w:t xml:space="preserve"> </w:t>
      </w:r>
      <w:r w:rsidRPr="00FC3C6C">
        <w:rPr>
          <w:rFonts w:ascii="Sylfaen" w:hAnsi="Sylfaen" w:cs="Sylfaen"/>
          <w:b/>
          <w:sz w:val="20"/>
          <w:szCs w:val="20"/>
          <w:lang w:val="ka-GE"/>
        </w:rPr>
        <w:t xml:space="preserve">შეხვედრა </w:t>
      </w:r>
      <w:r w:rsidR="00D07854">
        <w:rPr>
          <w:rFonts w:ascii="Sylfaen" w:hAnsi="Sylfaen" w:cs="Sylfaen"/>
          <w:b/>
          <w:sz w:val="20"/>
          <w:szCs w:val="20"/>
          <w:lang w:val="en-US"/>
        </w:rPr>
        <w:t>2020</w:t>
      </w:r>
      <w:r w:rsidRPr="00FC3C6C">
        <w:rPr>
          <w:rFonts w:ascii="Sylfaen" w:hAnsi="Sylfaen" w:cs="Sylfaen"/>
          <w:b/>
          <w:sz w:val="20"/>
          <w:szCs w:val="20"/>
          <w:lang w:val="ka-GE"/>
        </w:rPr>
        <w:t xml:space="preserve"> წელს)</w:t>
      </w:r>
    </w:p>
    <w:p w14:paraId="1E52BC79" w14:textId="67152361" w:rsidR="00237E29" w:rsidRDefault="00237E29" w:rsidP="002A3370">
      <w:pPr>
        <w:jc w:val="both"/>
        <w:rPr>
          <w:rFonts w:ascii="Sylfaen" w:hAnsi="Sylfaen" w:cs="Sylfaen"/>
          <w:b/>
          <w:sz w:val="20"/>
          <w:szCs w:val="20"/>
          <w:lang w:val="ka-GE"/>
        </w:rPr>
      </w:pPr>
    </w:p>
    <w:p w14:paraId="30FB2DA3" w14:textId="2F12812F" w:rsidR="00237E29" w:rsidRDefault="00237E29" w:rsidP="002A3370">
      <w:pPr>
        <w:jc w:val="both"/>
        <w:rPr>
          <w:rFonts w:ascii="Sylfaen" w:hAnsi="Sylfaen" w:cs="Sylfaen"/>
          <w:b/>
          <w:sz w:val="20"/>
          <w:szCs w:val="20"/>
          <w:lang w:val="ka-GE"/>
        </w:rPr>
      </w:pPr>
    </w:p>
    <w:p w14:paraId="73F2C00A" w14:textId="42BE22EA" w:rsidR="00237E29" w:rsidRDefault="00237E29" w:rsidP="002A3370">
      <w:pPr>
        <w:jc w:val="both"/>
        <w:rPr>
          <w:rFonts w:ascii="Sylfaen" w:hAnsi="Sylfaen" w:cs="Sylfaen"/>
          <w:b/>
          <w:sz w:val="20"/>
          <w:szCs w:val="20"/>
          <w:lang w:val="ka-GE"/>
        </w:rPr>
      </w:pPr>
    </w:p>
    <w:p w14:paraId="134E3869" w14:textId="77777777" w:rsidR="00237E29" w:rsidRPr="00D345E9" w:rsidRDefault="00237E29" w:rsidP="002A3370">
      <w:pPr>
        <w:jc w:val="both"/>
        <w:rPr>
          <w:rFonts w:ascii="Sylfaen" w:hAnsi="Sylfaen" w:cs="Sylfaen"/>
          <w:b/>
          <w:sz w:val="20"/>
          <w:szCs w:val="20"/>
          <w:lang w:val="ka-GE"/>
        </w:rPr>
      </w:pPr>
    </w:p>
    <w:p w14:paraId="1AA835AB" w14:textId="77777777" w:rsidR="00237E29" w:rsidRDefault="00237E29" w:rsidP="00237E29">
      <w:pPr>
        <w:jc w:val="both"/>
        <w:rPr>
          <w:rFonts w:ascii="Sylfaen" w:hAnsi="Sylfaen" w:cs="Sylfaen"/>
          <w:b/>
          <w:sz w:val="20"/>
          <w:szCs w:val="20"/>
          <w:lang w:val="ka-GE"/>
        </w:rPr>
      </w:pPr>
      <w:r w:rsidRPr="00D345E9">
        <w:rPr>
          <w:rFonts w:ascii="Sylfaen" w:hAnsi="Sylfaen" w:cs="Sylfaen"/>
          <w:b/>
          <w:sz w:val="20"/>
          <w:szCs w:val="20"/>
          <w:lang w:val="ka-GE"/>
        </w:rPr>
        <w:t>მოდული</w:t>
      </w:r>
      <w:r w:rsidRPr="00D345E9">
        <w:rPr>
          <w:rFonts w:ascii="Sylfaen" w:hAnsi="Sylfaen"/>
          <w:b/>
          <w:sz w:val="20"/>
          <w:szCs w:val="20"/>
          <w:lang w:val="ka-GE"/>
        </w:rPr>
        <w:t xml:space="preserve"> 01:</w:t>
      </w:r>
      <w:r w:rsidRPr="00D345E9">
        <w:rPr>
          <w:rFonts w:ascii="Sylfaen" w:hAnsi="Sylfaen"/>
          <w:sz w:val="20"/>
          <w:szCs w:val="20"/>
          <w:lang w:val="ka-GE"/>
        </w:rPr>
        <w:t xml:space="preserve"> </w:t>
      </w:r>
      <w:r>
        <w:rPr>
          <w:rFonts w:ascii="Sylfaen" w:hAnsi="Sylfaen" w:cs="Sylfaen"/>
          <w:b/>
          <w:sz w:val="20"/>
          <w:szCs w:val="20"/>
          <w:lang w:val="ka-GE"/>
        </w:rPr>
        <w:t>კომპლექსური პ</w:t>
      </w:r>
      <w:r w:rsidRPr="00D345E9">
        <w:rPr>
          <w:rFonts w:ascii="Sylfaen" w:hAnsi="Sylfaen" w:cs="Sylfaen"/>
          <w:b/>
          <w:sz w:val="20"/>
          <w:szCs w:val="20"/>
          <w:lang w:val="ka-GE"/>
        </w:rPr>
        <w:t>რევენციული</w:t>
      </w:r>
      <w:r w:rsidRPr="00D345E9">
        <w:rPr>
          <w:rFonts w:ascii="Sylfaen" w:hAnsi="Sylfaen"/>
          <w:b/>
          <w:sz w:val="20"/>
          <w:szCs w:val="20"/>
          <w:lang w:val="ka-GE"/>
        </w:rPr>
        <w:t xml:space="preserve"> </w:t>
      </w:r>
      <w:r w:rsidRPr="00D345E9">
        <w:rPr>
          <w:rFonts w:ascii="Sylfaen" w:hAnsi="Sylfaen" w:cs="Sylfaen"/>
          <w:b/>
          <w:sz w:val="20"/>
          <w:szCs w:val="20"/>
          <w:lang w:val="ka-GE"/>
        </w:rPr>
        <w:t>პროგრამები</w:t>
      </w:r>
      <w:r w:rsidRPr="00D345E9">
        <w:rPr>
          <w:rFonts w:ascii="Sylfaen" w:hAnsi="Sylfaen"/>
          <w:b/>
          <w:sz w:val="20"/>
          <w:szCs w:val="20"/>
          <w:lang w:val="ka-GE"/>
        </w:rPr>
        <w:t xml:space="preserve"> </w:t>
      </w:r>
      <w:r w:rsidRPr="00D345E9">
        <w:rPr>
          <w:rFonts w:ascii="Sylfaen" w:hAnsi="Sylfaen" w:cs="Sylfaen"/>
          <w:b/>
          <w:sz w:val="20"/>
          <w:szCs w:val="20"/>
          <w:lang w:val="ka-GE"/>
        </w:rPr>
        <w:t>ნარკოტიკების</w:t>
      </w:r>
      <w:r w:rsidRPr="00D345E9">
        <w:rPr>
          <w:rFonts w:ascii="Sylfaen" w:hAnsi="Sylfaen"/>
          <w:b/>
          <w:sz w:val="20"/>
          <w:szCs w:val="20"/>
          <w:lang w:val="ka-GE"/>
        </w:rPr>
        <w:t xml:space="preserve"> </w:t>
      </w:r>
      <w:r w:rsidRPr="00D345E9">
        <w:rPr>
          <w:rFonts w:ascii="Sylfaen" w:hAnsi="Sylfaen" w:cs="Sylfaen"/>
          <w:b/>
          <w:sz w:val="20"/>
          <w:szCs w:val="20"/>
          <w:lang w:val="ka-GE"/>
        </w:rPr>
        <w:t>ინექციური</w:t>
      </w:r>
      <w:r w:rsidRPr="00D345E9">
        <w:rPr>
          <w:rFonts w:ascii="Sylfaen" w:hAnsi="Sylfaen"/>
          <w:b/>
          <w:sz w:val="20"/>
          <w:szCs w:val="20"/>
          <w:lang w:val="ka-GE"/>
        </w:rPr>
        <w:t xml:space="preserve"> </w:t>
      </w:r>
      <w:r w:rsidRPr="00D345E9">
        <w:rPr>
          <w:rFonts w:ascii="Sylfaen" w:hAnsi="Sylfaen" w:cs="Sylfaen"/>
          <w:b/>
          <w:sz w:val="20"/>
          <w:szCs w:val="20"/>
          <w:lang w:val="ka-GE"/>
        </w:rPr>
        <w:t>მომხმარებლებისა</w:t>
      </w:r>
      <w:r>
        <w:rPr>
          <w:rFonts w:ascii="Sylfaen" w:hAnsi="Sylfaen" w:cs="Sylfaen"/>
          <w:b/>
          <w:sz w:val="20"/>
          <w:szCs w:val="20"/>
          <w:lang w:val="ka-GE"/>
        </w:rPr>
        <w:t>თვის</w:t>
      </w:r>
      <w:r w:rsidRPr="00D345E9">
        <w:rPr>
          <w:rFonts w:ascii="Sylfaen" w:hAnsi="Sylfaen"/>
          <w:b/>
          <w:sz w:val="20"/>
          <w:szCs w:val="20"/>
          <w:lang w:val="ka-GE"/>
        </w:rPr>
        <w:t xml:space="preserve"> </w:t>
      </w:r>
    </w:p>
    <w:p w14:paraId="5F02EB80" w14:textId="3CC333B7" w:rsidR="002A3370" w:rsidRDefault="00237E29" w:rsidP="002A3370">
      <w:pPr>
        <w:jc w:val="both"/>
        <w:rPr>
          <w:rFonts w:ascii="Sylfaen" w:hAnsi="Sylfaen" w:cs="Sylfaen"/>
          <w:sz w:val="20"/>
          <w:szCs w:val="20"/>
          <w:lang w:val="ka-GE"/>
        </w:rPr>
      </w:pPr>
      <w:r w:rsidRPr="00D345E9">
        <w:rPr>
          <w:rFonts w:ascii="Sylfaen" w:hAnsi="Sylfaen" w:cs="Sylfaen"/>
          <w:b/>
          <w:sz w:val="20"/>
          <w:szCs w:val="20"/>
          <w:lang w:val="ka-GE"/>
        </w:rPr>
        <w:t>ინტერვენცია</w:t>
      </w:r>
      <w:r w:rsidRPr="00D345E9">
        <w:rPr>
          <w:rFonts w:ascii="Sylfaen" w:hAnsi="Sylfaen"/>
          <w:b/>
          <w:sz w:val="20"/>
          <w:szCs w:val="20"/>
          <w:lang w:val="ka-GE"/>
        </w:rPr>
        <w:t xml:space="preserve"> 1:</w:t>
      </w:r>
      <w:r w:rsidRPr="00D345E9">
        <w:rPr>
          <w:rFonts w:ascii="Sylfaen" w:hAnsi="Sylfaen"/>
          <w:sz w:val="20"/>
          <w:szCs w:val="20"/>
          <w:lang w:val="ka-GE"/>
        </w:rPr>
        <w:t xml:space="preserve"> </w:t>
      </w:r>
      <w:r w:rsidRPr="0022728B">
        <w:rPr>
          <w:rFonts w:ascii="Sylfaen" w:hAnsi="Sylfaen" w:cs="Sylfaen"/>
          <w:sz w:val="20"/>
          <w:szCs w:val="20"/>
          <w:lang w:val="ka-GE"/>
        </w:rPr>
        <w:t>ნემსების და შპრიცების პროგრამა ნიმ-ებისა და მათი სქესობრივი პარტნიორებისათვის</w:t>
      </w:r>
    </w:p>
    <w:p w14:paraId="27A3CBD3" w14:textId="5349DB99" w:rsidR="00237E29" w:rsidRDefault="00237E29" w:rsidP="002A3370">
      <w:pPr>
        <w:jc w:val="both"/>
        <w:rPr>
          <w:rFonts w:ascii="Sylfaen" w:hAnsi="Sylfaen" w:cs="Sylfaen"/>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2.1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მოცვის</w:t>
      </w:r>
      <w:r w:rsidRPr="00D345E9">
        <w:rPr>
          <w:rFonts w:ascii="Sylfaen" w:hAnsi="Sylfaen"/>
          <w:sz w:val="20"/>
          <w:szCs w:val="20"/>
          <w:lang w:val="ka-GE"/>
        </w:rPr>
        <w:t xml:space="preserve"> </w:t>
      </w:r>
      <w:r w:rsidRPr="00D345E9">
        <w:rPr>
          <w:rFonts w:ascii="Sylfaen" w:hAnsi="Sylfaen" w:cs="Sylfaen"/>
          <w:sz w:val="20"/>
          <w:szCs w:val="20"/>
          <w:lang w:val="ka-GE"/>
        </w:rPr>
        <w:t>გაფართოება</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ინფექცია</w:t>
      </w:r>
      <w:r w:rsidRPr="00D345E9">
        <w:rPr>
          <w:rFonts w:ascii="Sylfaen" w:hAnsi="Sylfaen"/>
          <w:sz w:val="20"/>
          <w:szCs w:val="20"/>
          <w:lang w:val="ka-GE"/>
        </w:rPr>
        <w:t>/</w:t>
      </w:r>
      <w:r w:rsidRPr="00D345E9">
        <w:rPr>
          <w:rFonts w:ascii="Sylfaen" w:hAnsi="Sylfaen" w:cs="Sylfaen"/>
          <w:sz w:val="20"/>
          <w:szCs w:val="20"/>
          <w:lang w:val="ka-GE"/>
        </w:rPr>
        <w:t>შიდსის</w:t>
      </w:r>
      <w:r w:rsidRPr="00D345E9">
        <w:rPr>
          <w:rFonts w:ascii="Sylfaen" w:hAnsi="Sylfaen"/>
          <w:sz w:val="20"/>
          <w:szCs w:val="20"/>
          <w:lang w:val="ka-GE"/>
        </w:rPr>
        <w:t xml:space="preserve"> </w:t>
      </w:r>
      <w:r w:rsidRPr="00D345E9">
        <w:rPr>
          <w:rFonts w:ascii="Sylfaen" w:hAnsi="Sylfaen" w:cs="Sylfaen"/>
          <w:sz w:val="20"/>
          <w:szCs w:val="20"/>
          <w:lang w:val="ka-GE"/>
        </w:rPr>
        <w:t>პრევენციული</w:t>
      </w:r>
      <w:r w:rsidRPr="00D345E9">
        <w:rPr>
          <w:rFonts w:ascii="Sylfaen" w:hAnsi="Sylfaen"/>
          <w:sz w:val="20"/>
          <w:szCs w:val="20"/>
          <w:lang w:val="ka-GE"/>
        </w:rPr>
        <w:t xml:space="preserve"> </w:t>
      </w:r>
      <w:r w:rsidRPr="00D345E9">
        <w:rPr>
          <w:rFonts w:ascii="Sylfaen" w:hAnsi="Sylfaen" w:cs="Sylfaen"/>
          <w:sz w:val="20"/>
          <w:szCs w:val="20"/>
          <w:lang w:val="ka-GE"/>
        </w:rPr>
        <w:t>სერვისებით</w:t>
      </w:r>
    </w:p>
    <w:p w14:paraId="537A5BF7" w14:textId="77777777" w:rsidR="00237E29" w:rsidRPr="00D345E9" w:rsidRDefault="00237E29" w:rsidP="002A3370">
      <w:pPr>
        <w:jc w:val="both"/>
        <w:rPr>
          <w:rFonts w:ascii="Sylfaen" w:hAnsi="Sylfaen" w:cs="Sylfaen"/>
          <w:b/>
          <w:sz w:val="20"/>
          <w:szCs w:val="20"/>
          <w:lang w:val="ka-GE"/>
        </w:rPr>
      </w:pPr>
    </w:p>
    <w:p w14:paraId="703AE60E" w14:textId="1826F557" w:rsidR="002A3370" w:rsidRDefault="002A3370" w:rsidP="002A3370">
      <w:pPr>
        <w:jc w:val="both"/>
        <w:rPr>
          <w:rFonts w:ascii="Sylfaen" w:hAnsi="Sylfaen"/>
          <w:b/>
          <w:sz w:val="20"/>
          <w:szCs w:val="20"/>
          <w:lang w:val="ka-GE"/>
        </w:rPr>
      </w:pPr>
      <w:r w:rsidRPr="00D345E9">
        <w:rPr>
          <w:rFonts w:ascii="Sylfaen" w:hAnsi="Sylfaen"/>
          <w:b/>
          <w:sz w:val="20"/>
          <w:szCs w:val="20"/>
          <w:lang w:val="ka-GE"/>
        </w:rPr>
        <w:t>2.1.1</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ტესტირებასა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მოცვაზე</w:t>
      </w:r>
      <w:r w:rsidRPr="00D345E9">
        <w:rPr>
          <w:rFonts w:ascii="Sylfaen" w:hAnsi="Sylfaen"/>
          <w:sz w:val="20"/>
          <w:szCs w:val="20"/>
          <w:lang w:val="ka-GE"/>
        </w:rPr>
        <w:t xml:space="preserve"> </w:t>
      </w:r>
      <w:r w:rsidRPr="00D345E9">
        <w:rPr>
          <w:rFonts w:ascii="Sylfaen" w:hAnsi="Sylfaen" w:cs="Sylfaen"/>
          <w:sz w:val="20"/>
          <w:szCs w:val="20"/>
          <w:lang w:val="ka-GE"/>
        </w:rPr>
        <w:t>გეოგრაფიული</w:t>
      </w:r>
      <w:r w:rsidRPr="00D345E9">
        <w:rPr>
          <w:rFonts w:ascii="Sylfaen" w:hAnsi="Sylfaen"/>
          <w:sz w:val="20"/>
          <w:szCs w:val="20"/>
          <w:lang w:val="ka-GE"/>
        </w:rPr>
        <w:t xml:space="preserve"> </w:t>
      </w:r>
      <w:r w:rsidRPr="00D345E9">
        <w:rPr>
          <w:rFonts w:ascii="Sylfaen" w:hAnsi="Sylfaen" w:cs="Sylfaen"/>
          <w:sz w:val="20"/>
          <w:szCs w:val="20"/>
          <w:lang w:val="ka-GE"/>
        </w:rPr>
        <w:t>ხელმისაწვდომობის</w:t>
      </w:r>
      <w:r w:rsidRPr="00D345E9">
        <w:rPr>
          <w:rFonts w:ascii="Sylfaen" w:hAnsi="Sylfaen"/>
          <w:sz w:val="20"/>
          <w:szCs w:val="20"/>
          <w:lang w:val="ka-GE"/>
        </w:rPr>
        <w:t xml:space="preserve"> </w:t>
      </w:r>
      <w:r w:rsidRPr="00D345E9">
        <w:rPr>
          <w:rFonts w:ascii="Sylfaen" w:hAnsi="Sylfaen" w:cs="Sylfaen"/>
          <w:sz w:val="20"/>
          <w:szCs w:val="20"/>
          <w:lang w:val="ka-GE"/>
        </w:rPr>
        <w:t>გაზრდის</w:t>
      </w:r>
      <w:r w:rsidRPr="00D345E9">
        <w:rPr>
          <w:rFonts w:ascii="Sylfaen" w:hAnsi="Sylfaen"/>
          <w:sz w:val="20"/>
          <w:szCs w:val="20"/>
          <w:lang w:val="ka-GE"/>
        </w:rPr>
        <w:t xml:space="preserve"> </w:t>
      </w:r>
      <w:r w:rsidRPr="00D345E9">
        <w:rPr>
          <w:rFonts w:ascii="Sylfaen" w:hAnsi="Sylfaen" w:cs="Sylfaen"/>
          <w:sz w:val="20"/>
          <w:szCs w:val="20"/>
          <w:lang w:val="ka-GE"/>
        </w:rPr>
        <w:t>მიზნით</w:t>
      </w:r>
      <w:r w:rsidRPr="00D345E9">
        <w:rPr>
          <w:rFonts w:ascii="Sylfaen" w:hAnsi="Sylfaen"/>
          <w:sz w:val="20"/>
          <w:szCs w:val="20"/>
          <w:lang w:val="ka-GE"/>
        </w:rPr>
        <w:t xml:space="preserve"> </w:t>
      </w:r>
      <w:r w:rsidRPr="00D345E9">
        <w:rPr>
          <w:rFonts w:ascii="Sylfaen" w:hAnsi="Sylfaen" w:cs="Sylfaen"/>
          <w:sz w:val="20"/>
          <w:szCs w:val="20"/>
          <w:lang w:val="ka-GE"/>
        </w:rPr>
        <w:t>მობილური</w:t>
      </w:r>
      <w:r w:rsidRPr="00D345E9">
        <w:rPr>
          <w:rFonts w:ascii="Sylfaen" w:hAnsi="Sylfaen"/>
          <w:sz w:val="20"/>
          <w:szCs w:val="20"/>
          <w:lang w:val="ka-GE"/>
        </w:rPr>
        <w:t xml:space="preserve"> </w:t>
      </w:r>
      <w:r w:rsidRPr="00D345E9">
        <w:rPr>
          <w:rFonts w:ascii="Sylfaen" w:hAnsi="Sylfaen" w:cs="Sylfaen"/>
          <w:sz w:val="20"/>
          <w:szCs w:val="20"/>
          <w:lang w:val="ka-GE"/>
        </w:rPr>
        <w:t>ამბულატორიების გამოყენება</w:t>
      </w:r>
      <w:r w:rsidRPr="00D345E9">
        <w:rPr>
          <w:rFonts w:ascii="Sylfaen" w:hAnsi="Sylfaen"/>
          <w:sz w:val="20"/>
          <w:szCs w:val="20"/>
          <w:lang w:val="ka-GE"/>
        </w:rPr>
        <w:t xml:space="preserve"> </w:t>
      </w:r>
      <w:r w:rsidRPr="00D345E9">
        <w:rPr>
          <w:rFonts w:ascii="Sylfaen" w:hAnsi="Sylfaen"/>
          <w:b/>
          <w:sz w:val="20"/>
          <w:szCs w:val="20"/>
          <w:lang w:val="ka-GE"/>
        </w:rPr>
        <w:t>(</w:t>
      </w:r>
      <w:r w:rsidR="00FD1801">
        <w:rPr>
          <w:rFonts w:ascii="Sylfaen" w:hAnsi="Sylfaen"/>
          <w:b/>
          <w:sz w:val="20"/>
          <w:szCs w:val="20"/>
          <w:lang w:val="ka-GE"/>
        </w:rPr>
        <w:t xml:space="preserve">მინიმუმ </w:t>
      </w:r>
      <w:r w:rsidRPr="00D345E9">
        <w:rPr>
          <w:rFonts w:ascii="Sylfaen" w:hAnsi="Sylfaen"/>
          <w:b/>
          <w:sz w:val="20"/>
          <w:szCs w:val="20"/>
          <w:lang w:val="ka-GE"/>
        </w:rPr>
        <w:t xml:space="preserve">8 </w:t>
      </w:r>
      <w:r w:rsidRPr="00D345E9">
        <w:rPr>
          <w:rFonts w:ascii="Sylfaen" w:hAnsi="Sylfaen" w:cs="Sylfaen"/>
          <w:b/>
          <w:sz w:val="20"/>
          <w:szCs w:val="20"/>
          <w:lang w:val="ka-GE"/>
        </w:rPr>
        <w:t>მობილური ერთეული</w:t>
      </w:r>
      <w:r w:rsidRPr="00D345E9">
        <w:rPr>
          <w:rFonts w:ascii="Sylfaen" w:hAnsi="Sylfaen"/>
          <w:b/>
          <w:sz w:val="20"/>
          <w:szCs w:val="20"/>
          <w:lang w:val="ka-GE"/>
        </w:rPr>
        <w:t xml:space="preserve">; </w:t>
      </w:r>
      <w:r w:rsidRPr="00D345E9">
        <w:rPr>
          <w:rFonts w:ascii="Sylfaen" w:hAnsi="Sylfaen" w:cs="Sylfaen"/>
          <w:b/>
          <w:sz w:val="20"/>
          <w:szCs w:val="20"/>
          <w:lang w:val="ka-GE"/>
        </w:rPr>
        <w:t>შესაბამისი</w:t>
      </w:r>
      <w:r w:rsidRPr="00D345E9">
        <w:rPr>
          <w:rFonts w:ascii="Sylfaen" w:hAnsi="Sylfaen"/>
          <w:b/>
          <w:sz w:val="20"/>
          <w:szCs w:val="20"/>
          <w:lang w:val="ka-GE"/>
        </w:rPr>
        <w:t xml:space="preserve"> </w:t>
      </w:r>
      <w:r w:rsidRPr="00D345E9">
        <w:rPr>
          <w:rFonts w:ascii="Sylfaen" w:hAnsi="Sylfaen" w:cs="Sylfaen"/>
          <w:b/>
          <w:sz w:val="20"/>
          <w:szCs w:val="20"/>
          <w:lang w:val="ka-GE"/>
        </w:rPr>
        <w:t>ავტომანქანები</w:t>
      </w:r>
      <w:r w:rsidRPr="00D345E9">
        <w:rPr>
          <w:rFonts w:ascii="Sylfaen" w:hAnsi="Sylfaen"/>
          <w:b/>
          <w:sz w:val="20"/>
          <w:szCs w:val="20"/>
          <w:lang w:val="ka-GE"/>
        </w:rPr>
        <w:t xml:space="preserve"> </w:t>
      </w:r>
      <w:r w:rsidRPr="00D345E9">
        <w:rPr>
          <w:rFonts w:ascii="Sylfaen" w:hAnsi="Sylfaen" w:cs="Sylfaen"/>
          <w:b/>
          <w:sz w:val="20"/>
          <w:szCs w:val="20"/>
          <w:lang w:val="ka-GE"/>
        </w:rPr>
        <w:t>მიწოდებული</w:t>
      </w:r>
      <w:r w:rsidRPr="00D345E9">
        <w:rPr>
          <w:rFonts w:ascii="Sylfaen" w:hAnsi="Sylfaen"/>
          <w:b/>
          <w:sz w:val="20"/>
          <w:szCs w:val="20"/>
          <w:lang w:val="ka-GE"/>
        </w:rPr>
        <w:t xml:space="preserve"> </w:t>
      </w:r>
      <w:r w:rsidRPr="00D345E9">
        <w:rPr>
          <w:rFonts w:ascii="Sylfaen" w:hAnsi="Sylfaen" w:cs="Sylfaen"/>
          <w:b/>
          <w:sz w:val="20"/>
          <w:szCs w:val="20"/>
          <w:lang w:val="ka-GE"/>
        </w:rPr>
        <w:t>იქნება</w:t>
      </w:r>
      <w:r w:rsidRPr="00D345E9">
        <w:rPr>
          <w:rFonts w:ascii="Sylfaen" w:hAnsi="Sylfaen"/>
          <w:b/>
          <w:sz w:val="20"/>
          <w:szCs w:val="20"/>
          <w:lang w:val="ka-GE"/>
        </w:rPr>
        <w:t xml:space="preserve"> </w:t>
      </w:r>
      <w:r w:rsidRPr="00D345E9">
        <w:rPr>
          <w:rFonts w:ascii="Sylfaen" w:hAnsi="Sylfaen" w:cs="Sylfaen"/>
          <w:b/>
          <w:sz w:val="20"/>
          <w:szCs w:val="20"/>
          <w:lang w:val="ka-GE"/>
        </w:rPr>
        <w:t>შემსყიდველის</w:t>
      </w:r>
      <w:r w:rsidRPr="00D345E9">
        <w:rPr>
          <w:rFonts w:ascii="Sylfaen" w:hAnsi="Sylfaen"/>
          <w:b/>
          <w:sz w:val="20"/>
          <w:szCs w:val="20"/>
          <w:lang w:val="ka-GE"/>
        </w:rPr>
        <w:t xml:space="preserve"> </w:t>
      </w:r>
      <w:r w:rsidRPr="00D345E9">
        <w:rPr>
          <w:rFonts w:ascii="Sylfaen" w:hAnsi="Sylfaen" w:cs="Sylfaen"/>
          <w:b/>
          <w:sz w:val="20"/>
          <w:szCs w:val="20"/>
          <w:lang w:val="ka-GE"/>
        </w:rPr>
        <w:t>მიერ</w:t>
      </w:r>
      <w:r w:rsidRPr="00D345E9">
        <w:rPr>
          <w:rFonts w:ascii="Sylfaen" w:hAnsi="Sylfaen"/>
          <w:b/>
          <w:sz w:val="20"/>
          <w:szCs w:val="20"/>
          <w:lang w:val="ka-GE"/>
        </w:rPr>
        <w:t>).</w:t>
      </w:r>
    </w:p>
    <w:p w14:paraId="299EBF95" w14:textId="78A7C9DD" w:rsidR="00237E29" w:rsidRDefault="00237E29" w:rsidP="002A3370">
      <w:pPr>
        <w:jc w:val="both"/>
        <w:rPr>
          <w:rFonts w:ascii="Sylfaen" w:hAnsi="Sylfaen"/>
          <w:b/>
          <w:sz w:val="20"/>
          <w:szCs w:val="20"/>
          <w:lang w:val="ka-GE"/>
        </w:rPr>
      </w:pPr>
    </w:p>
    <w:p w14:paraId="56C53AF6" w14:textId="77777777" w:rsidR="00237E29" w:rsidRPr="00D345E9" w:rsidRDefault="00237E29" w:rsidP="00237E29">
      <w:pPr>
        <w:jc w:val="both"/>
        <w:rPr>
          <w:rFonts w:ascii="Sylfaen" w:hAnsi="Sylfaen"/>
          <w:sz w:val="20"/>
          <w:szCs w:val="20"/>
          <w:lang w:val="ka-GE"/>
        </w:rPr>
      </w:pPr>
      <w:r w:rsidRPr="00D345E9">
        <w:rPr>
          <w:rFonts w:ascii="Sylfaen" w:hAnsi="Sylfaen" w:cs="Sylfaen"/>
          <w:b/>
          <w:sz w:val="20"/>
          <w:szCs w:val="20"/>
          <w:lang w:val="ka-GE"/>
        </w:rPr>
        <w:t>მოდული</w:t>
      </w:r>
      <w:r w:rsidRPr="00D345E9">
        <w:rPr>
          <w:rFonts w:ascii="Sylfaen" w:hAnsi="Sylfaen"/>
          <w:b/>
          <w:sz w:val="20"/>
          <w:szCs w:val="20"/>
          <w:lang w:val="ka-GE"/>
        </w:rPr>
        <w:t xml:space="preserve"> 01:</w:t>
      </w:r>
      <w:r w:rsidRPr="00D345E9">
        <w:rPr>
          <w:rFonts w:ascii="Sylfaen" w:hAnsi="Sylfaen"/>
          <w:sz w:val="20"/>
          <w:szCs w:val="20"/>
          <w:lang w:val="ka-GE"/>
        </w:rPr>
        <w:t xml:space="preserve"> </w:t>
      </w:r>
      <w:r>
        <w:rPr>
          <w:rFonts w:ascii="Sylfaen" w:hAnsi="Sylfaen" w:cs="Sylfaen"/>
          <w:b/>
          <w:sz w:val="20"/>
          <w:szCs w:val="20"/>
          <w:lang w:val="ka-GE"/>
        </w:rPr>
        <w:t>კომპლექსური პ</w:t>
      </w:r>
      <w:r w:rsidRPr="00D345E9">
        <w:rPr>
          <w:rFonts w:ascii="Sylfaen" w:hAnsi="Sylfaen" w:cs="Sylfaen"/>
          <w:b/>
          <w:sz w:val="20"/>
          <w:szCs w:val="20"/>
          <w:lang w:val="ka-GE"/>
        </w:rPr>
        <w:t>რევენციული</w:t>
      </w:r>
      <w:r w:rsidRPr="00D345E9">
        <w:rPr>
          <w:rFonts w:ascii="Sylfaen" w:hAnsi="Sylfaen"/>
          <w:b/>
          <w:sz w:val="20"/>
          <w:szCs w:val="20"/>
          <w:lang w:val="ka-GE"/>
        </w:rPr>
        <w:t xml:space="preserve"> </w:t>
      </w:r>
      <w:r w:rsidRPr="00D345E9">
        <w:rPr>
          <w:rFonts w:ascii="Sylfaen" w:hAnsi="Sylfaen" w:cs="Sylfaen"/>
          <w:b/>
          <w:sz w:val="20"/>
          <w:szCs w:val="20"/>
          <w:lang w:val="ka-GE"/>
        </w:rPr>
        <w:t>პროგრამები</w:t>
      </w:r>
      <w:r w:rsidRPr="00D345E9">
        <w:rPr>
          <w:rFonts w:ascii="Sylfaen" w:hAnsi="Sylfaen"/>
          <w:b/>
          <w:sz w:val="20"/>
          <w:szCs w:val="20"/>
          <w:lang w:val="ka-GE"/>
        </w:rPr>
        <w:t xml:space="preserve"> </w:t>
      </w:r>
      <w:r w:rsidRPr="00D345E9">
        <w:rPr>
          <w:rFonts w:ascii="Sylfaen" w:hAnsi="Sylfaen" w:cs="Sylfaen"/>
          <w:b/>
          <w:sz w:val="20"/>
          <w:szCs w:val="20"/>
          <w:lang w:val="ka-GE"/>
        </w:rPr>
        <w:t>ნარკოტიკების</w:t>
      </w:r>
      <w:r w:rsidRPr="00D345E9">
        <w:rPr>
          <w:rFonts w:ascii="Sylfaen" w:hAnsi="Sylfaen"/>
          <w:b/>
          <w:sz w:val="20"/>
          <w:szCs w:val="20"/>
          <w:lang w:val="ka-GE"/>
        </w:rPr>
        <w:t xml:space="preserve"> </w:t>
      </w:r>
      <w:r w:rsidRPr="00D345E9">
        <w:rPr>
          <w:rFonts w:ascii="Sylfaen" w:hAnsi="Sylfaen" w:cs="Sylfaen"/>
          <w:b/>
          <w:sz w:val="20"/>
          <w:szCs w:val="20"/>
          <w:lang w:val="ka-GE"/>
        </w:rPr>
        <w:t>ინექციური</w:t>
      </w:r>
      <w:r w:rsidRPr="00D345E9">
        <w:rPr>
          <w:rFonts w:ascii="Sylfaen" w:hAnsi="Sylfaen"/>
          <w:b/>
          <w:sz w:val="20"/>
          <w:szCs w:val="20"/>
          <w:lang w:val="ka-GE"/>
        </w:rPr>
        <w:t xml:space="preserve"> </w:t>
      </w:r>
      <w:r w:rsidRPr="00D345E9">
        <w:rPr>
          <w:rFonts w:ascii="Sylfaen" w:hAnsi="Sylfaen" w:cs="Sylfaen"/>
          <w:b/>
          <w:sz w:val="20"/>
          <w:szCs w:val="20"/>
          <w:lang w:val="ka-GE"/>
        </w:rPr>
        <w:t>მომხმარებლებისა</w:t>
      </w:r>
      <w:r>
        <w:rPr>
          <w:rFonts w:ascii="Sylfaen" w:hAnsi="Sylfaen" w:cs="Sylfaen"/>
          <w:b/>
          <w:sz w:val="20"/>
          <w:szCs w:val="20"/>
          <w:lang w:val="ka-GE"/>
        </w:rPr>
        <w:t>თვის</w:t>
      </w:r>
    </w:p>
    <w:p w14:paraId="5511BA4B" w14:textId="77777777" w:rsidR="00237E29" w:rsidRPr="00D345E9" w:rsidRDefault="00237E29" w:rsidP="00237E29">
      <w:pPr>
        <w:jc w:val="both"/>
        <w:rPr>
          <w:rFonts w:ascii="Sylfaen" w:hAnsi="Sylfaen"/>
          <w:sz w:val="20"/>
          <w:szCs w:val="20"/>
          <w:lang w:val="ka-GE"/>
        </w:rPr>
      </w:pPr>
      <w:r w:rsidRPr="00D345E9">
        <w:rPr>
          <w:rFonts w:ascii="Sylfaen" w:hAnsi="Sylfaen" w:cs="Sylfaen"/>
          <w:b/>
          <w:sz w:val="20"/>
          <w:szCs w:val="20"/>
          <w:lang w:val="ka-GE"/>
        </w:rPr>
        <w:t>ინტერვენცია</w:t>
      </w:r>
      <w:r w:rsidRPr="00D345E9">
        <w:rPr>
          <w:rFonts w:ascii="Sylfaen" w:hAnsi="Sylfaen"/>
          <w:b/>
          <w:sz w:val="20"/>
          <w:szCs w:val="20"/>
          <w:lang w:val="ka-GE"/>
        </w:rPr>
        <w:t xml:space="preserve"> 1:</w:t>
      </w:r>
      <w:r w:rsidRPr="00D345E9">
        <w:rPr>
          <w:rFonts w:ascii="Sylfaen" w:hAnsi="Sylfaen"/>
          <w:sz w:val="20"/>
          <w:szCs w:val="20"/>
          <w:lang w:val="ka-GE"/>
        </w:rPr>
        <w:t xml:space="preserve"> </w:t>
      </w:r>
      <w:r w:rsidRPr="0022728B">
        <w:rPr>
          <w:rFonts w:ascii="Sylfaen" w:hAnsi="Sylfaen" w:cs="Sylfaen"/>
          <w:sz w:val="20"/>
          <w:szCs w:val="20"/>
          <w:lang w:val="ka-GE"/>
        </w:rPr>
        <w:t>ნემსების და შპრიცების პროგრამა ნიმ-ებისა და მათი სქესობრივი პარტნიორებისათვის</w:t>
      </w:r>
    </w:p>
    <w:p w14:paraId="4135FB18" w14:textId="77777777" w:rsidR="00237E29" w:rsidRPr="00D345E9" w:rsidRDefault="00237E29" w:rsidP="00237E29">
      <w:pPr>
        <w:jc w:val="both"/>
        <w:rPr>
          <w:rFonts w:ascii="Sylfaen" w:hAnsi="Sylfaen"/>
          <w:sz w:val="20"/>
          <w:szCs w:val="20"/>
          <w:lang w:val="ka-GE"/>
        </w:rPr>
      </w:pPr>
      <w:r w:rsidRPr="00D345E9">
        <w:rPr>
          <w:rFonts w:ascii="Sylfaen" w:hAnsi="Sylfaen" w:cs="Sylfaen"/>
          <w:b/>
          <w:sz w:val="20"/>
          <w:szCs w:val="20"/>
          <w:lang w:val="ka-GE"/>
        </w:rPr>
        <w:t>ამოცანა</w:t>
      </w:r>
      <w:r w:rsidRPr="00D345E9">
        <w:rPr>
          <w:rFonts w:ascii="Sylfaen" w:hAnsi="Sylfaen"/>
          <w:b/>
          <w:sz w:val="20"/>
          <w:szCs w:val="20"/>
          <w:lang w:val="ka-GE"/>
        </w:rPr>
        <w:t xml:space="preserve"> 3.1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 და მათი სქესობრივი პარტნიორების სკრინინგი და შემდგომი დიაგნოსტირება სიფილისზე</w:t>
      </w:r>
    </w:p>
    <w:p w14:paraId="57F82E80" w14:textId="77777777" w:rsidR="00237E29" w:rsidRPr="00237E29" w:rsidRDefault="00237E29" w:rsidP="002A3370">
      <w:pPr>
        <w:jc w:val="both"/>
        <w:rPr>
          <w:rFonts w:ascii="Sylfaen" w:hAnsi="Sylfaen"/>
          <w:bCs/>
          <w:sz w:val="20"/>
          <w:szCs w:val="20"/>
          <w:lang w:val="ka-GE"/>
        </w:rPr>
      </w:pPr>
    </w:p>
    <w:p w14:paraId="0DF8922E" w14:textId="77777777" w:rsidR="00237E29" w:rsidRPr="00D345E9" w:rsidRDefault="00237E29" w:rsidP="002A3370">
      <w:pPr>
        <w:jc w:val="both"/>
        <w:rPr>
          <w:rFonts w:ascii="Sylfaen" w:hAnsi="Sylfaen"/>
          <w:sz w:val="20"/>
          <w:szCs w:val="20"/>
          <w:lang w:val="ka-GE"/>
        </w:rPr>
      </w:pPr>
    </w:p>
    <w:p w14:paraId="4E976878" w14:textId="77777777" w:rsidR="002A3370" w:rsidRPr="00D345E9" w:rsidRDefault="002A3370" w:rsidP="002A3370">
      <w:pPr>
        <w:rPr>
          <w:rFonts w:ascii="Sylfaen" w:hAnsi="Sylfaen" w:cs="Sylfaen"/>
          <w:sz w:val="20"/>
          <w:szCs w:val="20"/>
          <w:lang w:val="ka-GE"/>
        </w:rPr>
      </w:pPr>
      <w:r w:rsidRPr="00D345E9">
        <w:rPr>
          <w:rFonts w:ascii="Sylfaen" w:hAnsi="Sylfaen"/>
          <w:b/>
          <w:sz w:val="20"/>
          <w:szCs w:val="20"/>
          <w:lang w:val="ka-GE"/>
        </w:rPr>
        <w:t>3.1.1</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 და მათი სქესობრივი პარტნიორების სკრინინგი სიფილისზე მობილური ერთეულების ბაზაზე</w:t>
      </w:r>
    </w:p>
    <w:p w14:paraId="218F9EB5" w14:textId="77777777" w:rsidR="002A3370" w:rsidRPr="00D345E9" w:rsidRDefault="002A3370" w:rsidP="002A3370">
      <w:pPr>
        <w:rPr>
          <w:rFonts w:ascii="Sylfaen" w:hAnsi="Sylfaen" w:cs="Sylfaen"/>
          <w:sz w:val="20"/>
          <w:szCs w:val="20"/>
          <w:lang w:val="ka-GE"/>
        </w:rPr>
      </w:pPr>
      <w:r w:rsidRPr="00D345E9">
        <w:rPr>
          <w:rFonts w:ascii="Sylfaen" w:hAnsi="Sylfaen" w:cs="Sylfaen"/>
          <w:b/>
          <w:sz w:val="20"/>
          <w:szCs w:val="20"/>
          <w:lang w:val="ka-GE"/>
        </w:rPr>
        <w:t>3.1.2</w:t>
      </w:r>
      <w:r w:rsidRPr="00D345E9">
        <w:rPr>
          <w:rFonts w:ascii="Sylfaen" w:hAnsi="Sylfaen" w:cs="Sylfaen"/>
          <w:sz w:val="20"/>
          <w:szCs w:val="20"/>
          <w:lang w:val="ka-GE"/>
        </w:rPr>
        <w:t xml:space="preserve"> 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 xml:space="preserve">მომხმარებლების და მათი სქესობრივი პარტნიორების სკრინინგი სიფილისზე აუთრიჩ მუშაობისას </w:t>
      </w:r>
    </w:p>
    <w:p w14:paraId="1DC85ACD" w14:textId="77777777" w:rsidR="002A3370" w:rsidRPr="00D345E9" w:rsidRDefault="002A3370" w:rsidP="002A3370">
      <w:pPr>
        <w:rPr>
          <w:rFonts w:ascii="Sylfaen" w:hAnsi="Sylfaen" w:cs="Sylfaen"/>
          <w:sz w:val="20"/>
          <w:szCs w:val="20"/>
          <w:lang w:val="ka-GE"/>
        </w:rPr>
      </w:pPr>
      <w:r w:rsidRPr="00D345E9">
        <w:rPr>
          <w:rFonts w:ascii="Sylfaen" w:hAnsi="Sylfaen" w:cs="Sylfaen"/>
          <w:b/>
          <w:sz w:val="20"/>
          <w:szCs w:val="20"/>
          <w:lang w:val="ka-GE"/>
        </w:rPr>
        <w:t>3.1.3</w:t>
      </w:r>
      <w:r w:rsidRPr="00D345E9">
        <w:rPr>
          <w:rFonts w:ascii="Sylfaen" w:hAnsi="Sylfaen" w:cs="Sylfaen"/>
          <w:sz w:val="20"/>
          <w:szCs w:val="20"/>
          <w:lang w:val="ka-GE"/>
        </w:rPr>
        <w:t xml:space="preserve"> 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 და მათი სქესობრივი პარტნიორების სკრინინგი სიფილისზე სტაციონარულ (სერვის ცენტრების) დონეზე</w:t>
      </w:r>
    </w:p>
    <w:p w14:paraId="2A50242B" w14:textId="730747C2" w:rsidR="002A3370" w:rsidRPr="00FC44A8" w:rsidRDefault="002A3370" w:rsidP="002A3370">
      <w:pPr>
        <w:rPr>
          <w:rFonts w:ascii="Sylfaen" w:hAnsi="Sylfaen" w:cs="Sylfaen"/>
          <w:sz w:val="20"/>
          <w:szCs w:val="20"/>
          <w:lang w:val="ka-GE"/>
        </w:rPr>
      </w:pPr>
      <w:r w:rsidRPr="00D345E9">
        <w:rPr>
          <w:rFonts w:ascii="Sylfaen" w:hAnsi="Sylfaen" w:cs="Sylfaen"/>
          <w:b/>
          <w:sz w:val="20"/>
          <w:szCs w:val="20"/>
          <w:lang w:val="ka-GE"/>
        </w:rPr>
        <w:t>3.1.4</w:t>
      </w:r>
      <w:r w:rsidRPr="00D345E9">
        <w:rPr>
          <w:rFonts w:ascii="Sylfaen" w:hAnsi="Sylfaen" w:cs="Sylfaen"/>
          <w:sz w:val="20"/>
          <w:szCs w:val="20"/>
          <w:lang w:val="ka-GE"/>
        </w:rPr>
        <w:t xml:space="preserve"> </w:t>
      </w:r>
      <w:r w:rsidR="00FC44A8">
        <w:rPr>
          <w:rFonts w:ascii="Sylfaen" w:hAnsi="Sylfaen" w:cs="Sylfaen"/>
          <w:sz w:val="20"/>
          <w:szCs w:val="20"/>
          <w:lang w:val="ka-GE"/>
        </w:rPr>
        <w:t>სკრინინგით დადებითი შედეგის მქონე პირების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 და მათი სქესობრივი პარტნიორები</w:t>
      </w:r>
      <w:r w:rsidR="00FC44A8">
        <w:rPr>
          <w:rFonts w:ascii="Sylfaen" w:hAnsi="Sylfaen" w:cs="Sylfaen"/>
          <w:sz w:val="20"/>
          <w:szCs w:val="20"/>
          <w:lang w:val="ka-GE"/>
        </w:rPr>
        <w:t>)</w:t>
      </w:r>
      <w:r w:rsidRPr="00D345E9">
        <w:rPr>
          <w:rFonts w:ascii="Sylfaen" w:hAnsi="Sylfaen" w:cs="Sylfaen"/>
          <w:sz w:val="20"/>
          <w:szCs w:val="20"/>
          <w:lang w:val="ka-GE"/>
        </w:rPr>
        <w:t xml:space="preserve"> </w:t>
      </w:r>
      <w:r w:rsidR="00FC44A8">
        <w:rPr>
          <w:rFonts w:ascii="Sylfaen" w:hAnsi="Sylfaen" w:cs="Sylfaen"/>
          <w:sz w:val="20"/>
          <w:szCs w:val="20"/>
          <w:lang w:val="ka-GE"/>
        </w:rPr>
        <w:t>რეფერირება შესაბამისი მომსახურების მიმწოდებელ დაწესებულებებში შემდგომი დიაგნოსტიკისა და მკურნალობისთვის.</w:t>
      </w:r>
    </w:p>
    <w:p w14:paraId="3FBF4C65" w14:textId="77777777" w:rsidR="00237E29" w:rsidRPr="00D345E9" w:rsidRDefault="00237E29" w:rsidP="002A3370">
      <w:pPr>
        <w:rPr>
          <w:rFonts w:ascii="Sylfaen" w:hAnsi="Sylfaen"/>
          <w:sz w:val="20"/>
          <w:szCs w:val="20"/>
          <w:lang w:val="ka-GE"/>
        </w:rPr>
      </w:pPr>
    </w:p>
    <w:p w14:paraId="0DCF5AB7" w14:textId="7E95C981" w:rsidR="002A3370" w:rsidRPr="00D345E9" w:rsidRDefault="00237E29" w:rsidP="002A3370">
      <w:pPr>
        <w:rPr>
          <w:sz w:val="20"/>
          <w:szCs w:val="20"/>
          <w:lang w:val="ka-GE"/>
        </w:rPr>
      </w:pPr>
      <w:r w:rsidRPr="00D345E9">
        <w:rPr>
          <w:rFonts w:ascii="Sylfaen" w:hAnsi="Sylfaen" w:cs="Sylfaen"/>
          <w:b/>
          <w:sz w:val="20"/>
          <w:szCs w:val="20"/>
          <w:lang w:val="ka-GE"/>
        </w:rPr>
        <w:t>მოდული</w:t>
      </w:r>
      <w:r w:rsidRPr="00D345E9">
        <w:rPr>
          <w:rFonts w:ascii="Sylfaen" w:hAnsi="Sylfaen"/>
          <w:b/>
          <w:sz w:val="20"/>
          <w:szCs w:val="20"/>
          <w:lang w:val="ka-GE"/>
        </w:rPr>
        <w:t xml:space="preserve"> 01:</w:t>
      </w:r>
      <w:r w:rsidRPr="00D345E9">
        <w:rPr>
          <w:rFonts w:ascii="Sylfaen" w:hAnsi="Sylfaen"/>
          <w:sz w:val="20"/>
          <w:szCs w:val="20"/>
          <w:lang w:val="ka-GE"/>
        </w:rPr>
        <w:t xml:space="preserve"> </w:t>
      </w:r>
      <w:r w:rsidRPr="00D345E9">
        <w:rPr>
          <w:rFonts w:ascii="Sylfaen" w:hAnsi="Sylfaen" w:cs="Sylfaen"/>
          <w:sz w:val="20"/>
          <w:szCs w:val="20"/>
          <w:lang w:val="ka-GE"/>
        </w:rPr>
        <w:t>პრევენციული</w:t>
      </w:r>
      <w:r w:rsidRPr="00D345E9">
        <w:rPr>
          <w:rFonts w:ascii="Sylfaen" w:hAnsi="Sylfaen"/>
          <w:sz w:val="20"/>
          <w:szCs w:val="20"/>
          <w:lang w:val="ka-GE"/>
        </w:rPr>
        <w:t xml:space="preserve"> </w:t>
      </w:r>
      <w:r w:rsidRPr="00D345E9">
        <w:rPr>
          <w:rFonts w:ascii="Sylfaen" w:hAnsi="Sylfaen" w:cs="Sylfaen"/>
          <w:sz w:val="20"/>
          <w:szCs w:val="20"/>
          <w:lang w:val="ka-GE"/>
        </w:rPr>
        <w:t>პროგრამები</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მათი</w:t>
      </w:r>
      <w:r w:rsidRPr="00D345E9">
        <w:rPr>
          <w:rFonts w:ascii="Sylfaen" w:hAnsi="Sylfaen"/>
          <w:sz w:val="20"/>
          <w:szCs w:val="20"/>
          <w:lang w:val="ka-GE"/>
        </w:rPr>
        <w:t xml:space="preserve"> </w:t>
      </w:r>
      <w:r w:rsidRPr="00D345E9">
        <w:rPr>
          <w:rFonts w:ascii="Sylfaen" w:hAnsi="Sylfaen" w:cs="Sylfaen"/>
          <w:sz w:val="20"/>
          <w:szCs w:val="20"/>
          <w:lang w:val="ka-GE"/>
        </w:rPr>
        <w:t>სქესობრივი</w:t>
      </w:r>
      <w:r w:rsidRPr="00D345E9">
        <w:rPr>
          <w:rFonts w:ascii="Sylfaen" w:hAnsi="Sylfaen"/>
          <w:sz w:val="20"/>
          <w:szCs w:val="20"/>
          <w:lang w:val="ka-GE"/>
        </w:rPr>
        <w:t xml:space="preserve"> </w:t>
      </w:r>
      <w:r w:rsidRPr="00D345E9">
        <w:rPr>
          <w:rFonts w:ascii="Sylfaen" w:hAnsi="Sylfaen" w:cs="Sylfaen"/>
          <w:sz w:val="20"/>
          <w:szCs w:val="20"/>
          <w:lang w:val="ka-GE"/>
        </w:rPr>
        <w:t>პარტნიორებისთვის</w:t>
      </w:r>
    </w:p>
    <w:p w14:paraId="49166DD6" w14:textId="67D33C40" w:rsidR="002A3370" w:rsidRPr="00D345E9" w:rsidRDefault="00237E29" w:rsidP="002A3370">
      <w:pPr>
        <w:jc w:val="both"/>
        <w:rPr>
          <w:rFonts w:ascii="Sylfaen" w:hAnsi="Sylfaen"/>
          <w:sz w:val="20"/>
          <w:szCs w:val="20"/>
          <w:lang w:val="ka-GE"/>
        </w:rPr>
      </w:pPr>
      <w:r w:rsidRPr="00482923">
        <w:rPr>
          <w:rFonts w:ascii="Sylfaen" w:hAnsi="Sylfaen" w:cs="Sylfaen"/>
          <w:b/>
          <w:sz w:val="20"/>
          <w:szCs w:val="20"/>
          <w:lang w:val="ka-GE"/>
        </w:rPr>
        <w:t xml:space="preserve">ამოცანა </w:t>
      </w:r>
      <w:r>
        <w:rPr>
          <w:rFonts w:ascii="Sylfaen" w:hAnsi="Sylfaen" w:cs="Sylfaen"/>
          <w:b/>
          <w:sz w:val="20"/>
          <w:szCs w:val="20"/>
          <w:lang w:val="ka-GE"/>
        </w:rPr>
        <w:t>4</w:t>
      </w:r>
      <w:r w:rsidRPr="00482923">
        <w:rPr>
          <w:rFonts w:ascii="Sylfaen" w:hAnsi="Sylfaen" w:cs="Sylfaen"/>
          <w:b/>
          <w:sz w:val="20"/>
          <w:szCs w:val="20"/>
          <w:lang w:val="ka-GE"/>
        </w:rPr>
        <w:t xml:space="preserve">.1 </w:t>
      </w:r>
      <w:r w:rsidRPr="00482923">
        <w:rPr>
          <w:rFonts w:ascii="Sylfaen" w:hAnsi="Sylfaen" w:cs="Sylfaen"/>
          <w:sz w:val="20"/>
          <w:szCs w:val="20"/>
          <w:lang w:val="ka-GE"/>
        </w:rPr>
        <w:t>ფსიქო-სოციალური რეაბილიტაციის ცენტრის ფუნქციონირების უზრუნველყოფა ნარკოტიკების ინექციური გზით ყოფილი მომხმარებლების ფსიქო-სოციალური რეაბილიტაციის მიზნით (ქ. თბილისში)</w:t>
      </w:r>
    </w:p>
    <w:p w14:paraId="04897D84" w14:textId="77777777" w:rsidR="002A3370" w:rsidRPr="00D345E9" w:rsidRDefault="002A3370" w:rsidP="002A3370">
      <w:pPr>
        <w:jc w:val="both"/>
        <w:rPr>
          <w:rFonts w:ascii="Sylfaen" w:hAnsi="Sylfaen"/>
          <w:sz w:val="20"/>
          <w:szCs w:val="20"/>
          <w:lang w:val="ka-GE"/>
        </w:rPr>
      </w:pPr>
    </w:p>
    <w:p w14:paraId="29A0F13E" w14:textId="77777777" w:rsidR="002A3370" w:rsidRPr="00D345E9" w:rsidRDefault="002A3370" w:rsidP="002A3370">
      <w:pPr>
        <w:rPr>
          <w:rFonts w:ascii="Sylfaen" w:hAnsi="Sylfaen"/>
          <w:b/>
          <w:sz w:val="20"/>
          <w:szCs w:val="20"/>
          <w:lang w:val="ka-GE"/>
        </w:rPr>
      </w:pPr>
      <w:r w:rsidRPr="00D345E9">
        <w:rPr>
          <w:rFonts w:ascii="Sylfaen" w:hAnsi="Sylfaen"/>
          <w:b/>
          <w:sz w:val="20"/>
          <w:szCs w:val="20"/>
          <w:lang w:val="ka-GE"/>
        </w:rPr>
        <w:t>ფსიქო-სოციალური რეაბილიტაციის ცენტრი/ების ძირითადი ამოცანებია:</w:t>
      </w:r>
    </w:p>
    <w:p w14:paraId="1E53AB85" w14:textId="77777777" w:rsidR="002A3370" w:rsidRPr="00D345E9" w:rsidRDefault="002A3370" w:rsidP="00BE59AA">
      <w:pPr>
        <w:pStyle w:val="ListParagraph"/>
        <w:numPr>
          <w:ilvl w:val="0"/>
          <w:numId w:val="5"/>
        </w:numPr>
        <w:spacing w:after="160" w:line="259" w:lineRule="auto"/>
        <w:rPr>
          <w:rFonts w:ascii="Sylfaen" w:hAnsi="Sylfaen"/>
          <w:sz w:val="20"/>
          <w:szCs w:val="20"/>
          <w:lang w:val="ka-GE"/>
        </w:rPr>
      </w:pPr>
      <w:r w:rsidRPr="00D345E9">
        <w:rPr>
          <w:rFonts w:ascii="Sylfaen" w:hAnsi="Sylfaen"/>
          <w:sz w:val="20"/>
          <w:szCs w:val="20"/>
          <w:lang w:val="ka-GE"/>
        </w:rPr>
        <w:t>ნარკოტიკებზე დამოკიდებულ პირებში ზიანის შემცირება,</w:t>
      </w:r>
    </w:p>
    <w:p w14:paraId="0AE7D88C" w14:textId="77777777" w:rsidR="002A3370" w:rsidRPr="00D345E9" w:rsidRDefault="002A3370" w:rsidP="00BE59AA">
      <w:pPr>
        <w:pStyle w:val="ListParagraph"/>
        <w:numPr>
          <w:ilvl w:val="0"/>
          <w:numId w:val="5"/>
        </w:numPr>
        <w:spacing w:after="160" w:line="259" w:lineRule="auto"/>
        <w:rPr>
          <w:rFonts w:ascii="Sylfaen" w:hAnsi="Sylfaen"/>
          <w:sz w:val="20"/>
          <w:szCs w:val="20"/>
          <w:lang w:val="ka-GE"/>
        </w:rPr>
      </w:pPr>
      <w:r w:rsidRPr="00D345E9">
        <w:rPr>
          <w:rFonts w:ascii="Sylfaen" w:hAnsi="Sylfaen"/>
          <w:sz w:val="20"/>
          <w:szCs w:val="20"/>
          <w:lang w:val="ka-GE"/>
        </w:rPr>
        <w:t>ნარკოტიკებისადმი ფსიქოლოგიური დამოკიდებულების დაქვეითება,</w:t>
      </w:r>
    </w:p>
    <w:p w14:paraId="7B6B346B" w14:textId="77777777" w:rsidR="002A3370" w:rsidRPr="00D345E9" w:rsidRDefault="002A3370" w:rsidP="00BE59AA">
      <w:pPr>
        <w:pStyle w:val="ListParagraph"/>
        <w:numPr>
          <w:ilvl w:val="0"/>
          <w:numId w:val="5"/>
        </w:numPr>
        <w:spacing w:after="160" w:line="259" w:lineRule="auto"/>
        <w:rPr>
          <w:rFonts w:ascii="Sylfaen" w:hAnsi="Sylfaen"/>
          <w:sz w:val="20"/>
          <w:szCs w:val="20"/>
          <w:lang w:val="ka-GE"/>
        </w:rPr>
      </w:pPr>
      <w:r w:rsidRPr="00D345E9">
        <w:rPr>
          <w:rFonts w:ascii="Sylfaen" w:hAnsi="Sylfaen"/>
          <w:sz w:val="20"/>
          <w:szCs w:val="20"/>
          <w:lang w:val="ka-GE"/>
        </w:rPr>
        <w:t>სოციალური ინტეგრაცია და რეციდივის პრევენცია ფსიქოლოგიური რეაბილიტაციის, სოციალური და კულტურული სერვისის შეთავაზებისა და სულიერი მხარდაჭერის გზით.</w:t>
      </w:r>
    </w:p>
    <w:p w14:paraId="5AC6EA99" w14:textId="77777777" w:rsidR="002A3370" w:rsidRPr="00D345E9" w:rsidRDefault="002A3370" w:rsidP="002A3370">
      <w:pPr>
        <w:rPr>
          <w:rFonts w:ascii="Sylfaen" w:hAnsi="Sylfaen"/>
          <w:b/>
          <w:sz w:val="20"/>
          <w:szCs w:val="20"/>
          <w:lang w:val="ka-GE"/>
        </w:rPr>
      </w:pPr>
      <w:r w:rsidRPr="00D345E9">
        <w:rPr>
          <w:rFonts w:ascii="Sylfaen" w:hAnsi="Sylfaen"/>
          <w:b/>
          <w:sz w:val="20"/>
          <w:szCs w:val="20"/>
          <w:lang w:val="ka-GE"/>
        </w:rPr>
        <w:t>წამალდამოკიდებულ პირთა ფსიქო-სოციალური რეაბილიტაცია გამიზნულია პაციენტების შემდეგ ჯგუფებზე:</w:t>
      </w:r>
    </w:p>
    <w:p w14:paraId="1C22E7FF" w14:textId="77777777" w:rsidR="002A3370" w:rsidRPr="00D345E9" w:rsidRDefault="002A3370" w:rsidP="00BE59AA">
      <w:pPr>
        <w:pStyle w:val="ListParagraph"/>
        <w:numPr>
          <w:ilvl w:val="0"/>
          <w:numId w:val="6"/>
        </w:numPr>
        <w:spacing w:after="160" w:line="259" w:lineRule="auto"/>
        <w:rPr>
          <w:rFonts w:ascii="Sylfaen" w:hAnsi="Sylfaen"/>
          <w:sz w:val="20"/>
          <w:szCs w:val="20"/>
          <w:lang w:val="ka-GE"/>
        </w:rPr>
      </w:pPr>
      <w:r w:rsidRPr="00D345E9">
        <w:rPr>
          <w:rFonts w:ascii="Sylfaen" w:hAnsi="Sylfaen"/>
          <w:sz w:val="20"/>
          <w:szCs w:val="20"/>
          <w:lang w:val="ka-GE"/>
        </w:rPr>
        <w:t>პაციენტები რომლებიც ჩართულები არიან ჩანაცვლებითი თერაპიის პროგრამაში</w:t>
      </w:r>
    </w:p>
    <w:p w14:paraId="022AD125" w14:textId="77777777" w:rsidR="002A3370" w:rsidRPr="00482923" w:rsidRDefault="002A3370" w:rsidP="00BE59AA">
      <w:pPr>
        <w:pStyle w:val="ListParagraph"/>
        <w:numPr>
          <w:ilvl w:val="0"/>
          <w:numId w:val="6"/>
        </w:numPr>
        <w:spacing w:after="160" w:line="259" w:lineRule="auto"/>
        <w:rPr>
          <w:rFonts w:ascii="Sylfaen" w:hAnsi="Sylfaen"/>
          <w:sz w:val="20"/>
          <w:szCs w:val="20"/>
          <w:lang w:val="ka-GE"/>
        </w:rPr>
      </w:pPr>
      <w:r w:rsidRPr="00D345E9">
        <w:rPr>
          <w:rFonts w:ascii="Sylfaen" w:hAnsi="Sylfaen"/>
          <w:sz w:val="20"/>
          <w:szCs w:val="20"/>
          <w:lang w:val="ka-GE"/>
        </w:rPr>
        <w:t xml:space="preserve">პაციენტები, </w:t>
      </w:r>
      <w:r w:rsidRPr="00482923">
        <w:rPr>
          <w:rFonts w:ascii="Sylfaen" w:hAnsi="Sylfaen"/>
          <w:sz w:val="20"/>
          <w:szCs w:val="20"/>
          <w:lang w:val="ka-GE"/>
        </w:rPr>
        <w:t>რომლებმაც ჩაიტარეს სტაციონარული მკურნალობა ან გაიარეს მკურნალობის ამბულატორული კურსი</w:t>
      </w:r>
    </w:p>
    <w:p w14:paraId="3FA63210" w14:textId="77777777" w:rsidR="002A3370" w:rsidRPr="00482923" w:rsidRDefault="002A3370" w:rsidP="00BE59AA">
      <w:pPr>
        <w:pStyle w:val="ListParagraph"/>
        <w:numPr>
          <w:ilvl w:val="0"/>
          <w:numId w:val="6"/>
        </w:numPr>
        <w:spacing w:after="160" w:line="259" w:lineRule="auto"/>
        <w:rPr>
          <w:rFonts w:ascii="Sylfaen" w:hAnsi="Sylfaen"/>
          <w:sz w:val="20"/>
          <w:szCs w:val="20"/>
          <w:lang w:val="ka-GE"/>
        </w:rPr>
      </w:pPr>
      <w:r w:rsidRPr="00482923">
        <w:rPr>
          <w:rFonts w:ascii="Sylfaen" w:hAnsi="Sylfaen"/>
          <w:sz w:val="20"/>
          <w:szCs w:val="20"/>
          <w:lang w:val="ka-GE"/>
        </w:rPr>
        <w:t>წამალდამოკიდებული პირები, რომლებიც გამოხატავენ სურვილს გაიარონ ფსიქო-სოციალური რეაბილიტაცია და შეფასების შედეგად აკმაყოფილებენ პროგრამაში ჩართვის სხვა კრიტერიუმებს</w:t>
      </w:r>
    </w:p>
    <w:p w14:paraId="65DB5D70" w14:textId="77777777" w:rsidR="002A3370" w:rsidRPr="00D345E9" w:rsidRDefault="002A3370" w:rsidP="002A3370">
      <w:pPr>
        <w:rPr>
          <w:rFonts w:ascii="Sylfaen" w:hAnsi="Sylfaen"/>
          <w:b/>
          <w:sz w:val="20"/>
          <w:szCs w:val="20"/>
          <w:lang w:val="ka-GE"/>
        </w:rPr>
      </w:pPr>
      <w:r w:rsidRPr="00D345E9">
        <w:rPr>
          <w:rFonts w:ascii="Sylfaen" w:hAnsi="Sylfaen"/>
          <w:b/>
          <w:sz w:val="20"/>
          <w:szCs w:val="20"/>
          <w:lang w:val="ka-GE"/>
        </w:rPr>
        <w:t>ფსიქო-სოციალური რეაბილიტაციის ცენტრმა უნდა განახორციელოს შემდეგი საქმიანობა:</w:t>
      </w:r>
    </w:p>
    <w:p w14:paraId="2B9C896D" w14:textId="77777777" w:rsidR="002A3370" w:rsidRPr="00D345E9" w:rsidRDefault="002A3370" w:rsidP="00BE59AA">
      <w:pPr>
        <w:pStyle w:val="ListParagraph"/>
        <w:numPr>
          <w:ilvl w:val="0"/>
          <w:numId w:val="7"/>
        </w:numPr>
        <w:spacing w:after="160" w:line="259" w:lineRule="auto"/>
        <w:rPr>
          <w:rFonts w:ascii="Sylfaen" w:hAnsi="Sylfaen"/>
          <w:sz w:val="20"/>
          <w:szCs w:val="20"/>
          <w:lang w:val="ka-GE"/>
        </w:rPr>
      </w:pPr>
      <w:r w:rsidRPr="00D345E9">
        <w:rPr>
          <w:rFonts w:ascii="Sylfaen" w:hAnsi="Sylfaen"/>
          <w:sz w:val="20"/>
          <w:szCs w:val="20"/>
          <w:lang w:val="ka-GE"/>
        </w:rPr>
        <w:t>ბენეფიციარების ფსიქოდიაგნოსტიკა, ფსიქოკონსულტირება;</w:t>
      </w:r>
    </w:p>
    <w:p w14:paraId="2F50D81D" w14:textId="77777777" w:rsidR="002A3370" w:rsidRPr="00D345E9" w:rsidRDefault="002A3370" w:rsidP="00BE59AA">
      <w:pPr>
        <w:pStyle w:val="ListParagraph"/>
        <w:numPr>
          <w:ilvl w:val="0"/>
          <w:numId w:val="7"/>
        </w:numPr>
        <w:spacing w:after="160" w:line="259" w:lineRule="auto"/>
        <w:rPr>
          <w:rFonts w:ascii="Sylfaen" w:hAnsi="Sylfaen"/>
          <w:sz w:val="20"/>
          <w:szCs w:val="20"/>
          <w:lang w:val="ka-GE"/>
        </w:rPr>
      </w:pPr>
      <w:r w:rsidRPr="00D345E9">
        <w:rPr>
          <w:rFonts w:ascii="Sylfaen" w:hAnsi="Sylfaen"/>
          <w:sz w:val="20"/>
          <w:szCs w:val="20"/>
          <w:lang w:val="ka-GE"/>
        </w:rPr>
        <w:t>ფსიქოთერაპია (ინდივიდუალური, ჯგუფური, ოჯახური)</w:t>
      </w:r>
    </w:p>
    <w:p w14:paraId="4B7FAF3F" w14:textId="77777777" w:rsidR="002A3370" w:rsidRPr="00D345E9" w:rsidRDefault="002A3370" w:rsidP="00BE59AA">
      <w:pPr>
        <w:pStyle w:val="ListParagraph"/>
        <w:numPr>
          <w:ilvl w:val="0"/>
          <w:numId w:val="7"/>
        </w:numPr>
        <w:spacing w:after="160" w:line="259" w:lineRule="auto"/>
        <w:rPr>
          <w:rFonts w:ascii="Sylfaen" w:hAnsi="Sylfaen"/>
          <w:sz w:val="20"/>
          <w:szCs w:val="20"/>
          <w:lang w:val="ka-GE"/>
        </w:rPr>
      </w:pPr>
      <w:r w:rsidRPr="00D345E9">
        <w:rPr>
          <w:rFonts w:ascii="Sylfaen" w:hAnsi="Sylfaen"/>
          <w:sz w:val="20"/>
          <w:szCs w:val="20"/>
          <w:lang w:val="ka-GE"/>
        </w:rPr>
        <w:t xml:space="preserve">არტთერაპია და სხვა შემოქმედებითი უნარების ყამოყენებაზე დამყარებული თერაპიული მიდგომები </w:t>
      </w:r>
    </w:p>
    <w:p w14:paraId="7C72CE23" w14:textId="77777777" w:rsidR="002A3370" w:rsidRPr="00D345E9" w:rsidRDefault="002A3370" w:rsidP="00BE59AA">
      <w:pPr>
        <w:pStyle w:val="ListParagraph"/>
        <w:numPr>
          <w:ilvl w:val="0"/>
          <w:numId w:val="7"/>
        </w:numPr>
        <w:spacing w:after="160" w:line="259" w:lineRule="auto"/>
        <w:rPr>
          <w:rFonts w:ascii="Sylfaen" w:hAnsi="Sylfaen"/>
          <w:sz w:val="20"/>
          <w:szCs w:val="20"/>
          <w:lang w:val="ka-GE"/>
        </w:rPr>
      </w:pPr>
      <w:r w:rsidRPr="00D345E9">
        <w:rPr>
          <w:rFonts w:ascii="Sylfaen" w:hAnsi="Sylfaen"/>
          <w:sz w:val="20"/>
          <w:szCs w:val="20"/>
          <w:lang w:val="ka-GE"/>
        </w:rPr>
        <w:t>სოციალური მხარდაჭერა</w:t>
      </w:r>
    </w:p>
    <w:p w14:paraId="5B5B1524" w14:textId="77777777" w:rsidR="002A3370" w:rsidRPr="00D345E9" w:rsidRDefault="002A3370" w:rsidP="00BE59AA">
      <w:pPr>
        <w:pStyle w:val="ListParagraph"/>
        <w:numPr>
          <w:ilvl w:val="0"/>
          <w:numId w:val="7"/>
        </w:numPr>
        <w:spacing w:after="160" w:line="259" w:lineRule="auto"/>
        <w:rPr>
          <w:rFonts w:ascii="Sylfaen" w:hAnsi="Sylfaen"/>
          <w:sz w:val="20"/>
          <w:szCs w:val="20"/>
          <w:lang w:val="ka-GE"/>
        </w:rPr>
      </w:pPr>
      <w:r w:rsidRPr="00D345E9">
        <w:rPr>
          <w:rFonts w:ascii="Sylfaen" w:hAnsi="Sylfaen"/>
          <w:sz w:val="20"/>
          <w:szCs w:val="20"/>
          <w:lang w:val="ka-GE"/>
        </w:rPr>
        <w:t>კონფლიქტის მართვა</w:t>
      </w:r>
    </w:p>
    <w:p w14:paraId="5046ECCE" w14:textId="77777777" w:rsidR="002A3370" w:rsidRPr="00D345E9" w:rsidRDefault="002A3370" w:rsidP="00BE59AA">
      <w:pPr>
        <w:pStyle w:val="ListParagraph"/>
        <w:numPr>
          <w:ilvl w:val="0"/>
          <w:numId w:val="7"/>
        </w:numPr>
        <w:spacing w:after="160" w:line="259" w:lineRule="auto"/>
        <w:rPr>
          <w:rFonts w:ascii="Sylfaen" w:hAnsi="Sylfaen"/>
          <w:sz w:val="20"/>
          <w:szCs w:val="20"/>
          <w:lang w:val="ka-GE"/>
        </w:rPr>
      </w:pPr>
      <w:r w:rsidRPr="00D345E9">
        <w:rPr>
          <w:rFonts w:ascii="Sylfaen" w:hAnsi="Sylfaen"/>
          <w:sz w:val="20"/>
          <w:szCs w:val="20"/>
          <w:lang w:val="ka-GE"/>
        </w:rPr>
        <w:t>თვითდახმარების ჯგუფების ხელშეწყობა</w:t>
      </w:r>
    </w:p>
    <w:p w14:paraId="4BF775CC" w14:textId="77777777" w:rsidR="002A3370" w:rsidRPr="00D345E9" w:rsidRDefault="002A3370" w:rsidP="00BE59AA">
      <w:pPr>
        <w:pStyle w:val="ListParagraph"/>
        <w:numPr>
          <w:ilvl w:val="0"/>
          <w:numId w:val="7"/>
        </w:numPr>
        <w:spacing w:after="160" w:line="259" w:lineRule="auto"/>
        <w:rPr>
          <w:rFonts w:ascii="Sylfaen" w:hAnsi="Sylfaen"/>
          <w:sz w:val="20"/>
          <w:szCs w:val="20"/>
          <w:lang w:val="ka-GE"/>
        </w:rPr>
      </w:pPr>
      <w:r w:rsidRPr="00D345E9">
        <w:rPr>
          <w:rFonts w:ascii="Sylfaen" w:hAnsi="Sylfaen"/>
          <w:sz w:val="20"/>
          <w:szCs w:val="20"/>
          <w:lang w:val="ka-GE"/>
        </w:rPr>
        <w:t>თანასწორგანმანათლებელთა მომზადება</w:t>
      </w:r>
    </w:p>
    <w:p w14:paraId="6F6F0094" w14:textId="77777777" w:rsidR="002A3370" w:rsidRPr="00D345E9" w:rsidRDefault="002A3370" w:rsidP="002A3370">
      <w:pPr>
        <w:jc w:val="both"/>
        <w:rPr>
          <w:rFonts w:ascii="Sylfaen" w:hAnsi="Sylfaen"/>
          <w:sz w:val="20"/>
          <w:szCs w:val="20"/>
          <w:lang w:val="ka-GE"/>
        </w:rPr>
      </w:pPr>
      <w:r w:rsidRPr="00482923">
        <w:rPr>
          <w:rFonts w:ascii="Sylfaen" w:hAnsi="Sylfaen"/>
          <w:b/>
          <w:sz w:val="20"/>
          <w:szCs w:val="20"/>
          <w:lang w:val="ka-GE"/>
        </w:rPr>
        <w:t>*ფსიქო-სოციალური რეაბილიტაციის ცენტრს უნდა ჰქონდეს შესაძლებლობა პროიექტის ფარგლებში მოემსახუროს ყოველთვიურად საშუალოდ 30 პიროვნებას</w:t>
      </w:r>
    </w:p>
    <w:p w14:paraId="10761612" w14:textId="77777777" w:rsidR="002A3370" w:rsidRPr="00D345E9" w:rsidRDefault="002A3370" w:rsidP="002A3370">
      <w:pPr>
        <w:jc w:val="both"/>
        <w:rPr>
          <w:rFonts w:ascii="Sylfaen" w:hAnsi="Sylfaen"/>
          <w:b/>
          <w:sz w:val="20"/>
          <w:szCs w:val="20"/>
          <w:lang w:val="ka-GE"/>
        </w:rPr>
      </w:pPr>
    </w:p>
    <w:p w14:paraId="1D395E06" w14:textId="3F84C8CB" w:rsidR="002A3370" w:rsidRPr="00D345E9" w:rsidRDefault="00237E29" w:rsidP="002A3370">
      <w:pPr>
        <w:jc w:val="both"/>
        <w:rPr>
          <w:rFonts w:ascii="Sylfaen" w:hAnsi="Sylfaen"/>
          <w:sz w:val="20"/>
          <w:szCs w:val="20"/>
          <w:lang w:val="ka-GE"/>
        </w:rPr>
      </w:pPr>
      <w:r w:rsidRPr="00D345E9">
        <w:rPr>
          <w:rFonts w:ascii="Sylfaen" w:hAnsi="Sylfaen" w:cs="Sylfaen"/>
          <w:b/>
          <w:sz w:val="20"/>
          <w:szCs w:val="20"/>
          <w:lang w:val="ka-GE"/>
        </w:rPr>
        <w:t xml:space="preserve">მოდული </w:t>
      </w:r>
      <w:r>
        <w:rPr>
          <w:rFonts w:ascii="Sylfaen" w:hAnsi="Sylfaen" w:cs="Sylfaen"/>
          <w:b/>
          <w:sz w:val="20"/>
          <w:szCs w:val="20"/>
          <w:lang w:val="ka-GE"/>
        </w:rPr>
        <w:t>2</w:t>
      </w:r>
      <w:r w:rsidRPr="00587E8B">
        <w:rPr>
          <w:rFonts w:ascii="Sylfaen" w:hAnsi="Sylfaen" w:cs="Sylfaen"/>
          <w:b/>
          <w:sz w:val="20"/>
          <w:szCs w:val="20"/>
          <w:lang w:val="ka-GE"/>
        </w:rPr>
        <w:t xml:space="preserve">: სათემო სისტემები და </w:t>
      </w:r>
      <w:r>
        <w:rPr>
          <w:rFonts w:ascii="Sylfaen" w:hAnsi="Sylfaen" w:cs="Sylfaen"/>
          <w:b/>
          <w:sz w:val="20"/>
          <w:szCs w:val="20"/>
          <w:lang w:val="ka-GE"/>
        </w:rPr>
        <w:t>თემის მობილიზაცია</w:t>
      </w:r>
    </w:p>
    <w:p w14:paraId="3CD8C979" w14:textId="293D0276" w:rsidR="002A3370" w:rsidRDefault="00237E29" w:rsidP="002A3370">
      <w:pPr>
        <w:jc w:val="both"/>
        <w:rPr>
          <w:rFonts w:ascii="Sylfaen" w:hAnsi="Sylfaen" w:cs="Sylfaen"/>
          <w:sz w:val="20"/>
          <w:szCs w:val="20"/>
          <w:lang w:val="ka-GE"/>
        </w:rPr>
      </w:pPr>
      <w:r w:rsidRPr="00D345E9">
        <w:rPr>
          <w:rFonts w:ascii="Sylfaen" w:hAnsi="Sylfaen" w:cs="Sylfaen"/>
          <w:b/>
          <w:sz w:val="20"/>
          <w:szCs w:val="20"/>
          <w:lang w:val="ka-GE"/>
        </w:rPr>
        <w:t>ინტერვენცია 1:</w:t>
      </w:r>
      <w:r w:rsidRPr="00D345E9">
        <w:rPr>
          <w:rFonts w:ascii="Sylfaen" w:hAnsi="Sylfaen" w:cs="Sylfaen"/>
          <w:sz w:val="20"/>
          <w:szCs w:val="20"/>
          <w:lang w:val="ka-GE"/>
        </w:rPr>
        <w:t xml:space="preserve"> </w:t>
      </w:r>
      <w:r>
        <w:rPr>
          <w:rFonts w:ascii="Sylfaen" w:hAnsi="Sylfaen" w:cs="Sylfaen"/>
          <w:sz w:val="20"/>
          <w:szCs w:val="20"/>
          <w:lang w:val="ka-GE"/>
        </w:rPr>
        <w:t>სოციალური მობილიზება, სათემო კავშირების განვითარება, კოლაბორაცია და კოორდინაცია</w:t>
      </w:r>
    </w:p>
    <w:p w14:paraId="24943346" w14:textId="2144B54F" w:rsidR="00237E29" w:rsidRDefault="00237E29" w:rsidP="002A3370">
      <w:pPr>
        <w:jc w:val="both"/>
        <w:rPr>
          <w:rFonts w:ascii="Sylfaen" w:hAnsi="Sylfaen" w:cs="Sylfaen"/>
          <w:sz w:val="20"/>
          <w:szCs w:val="20"/>
          <w:lang w:val="ka-GE"/>
        </w:rPr>
      </w:pPr>
      <w:r>
        <w:rPr>
          <w:rFonts w:ascii="Sylfaen" w:hAnsi="Sylfaen"/>
          <w:b/>
          <w:sz w:val="20"/>
          <w:szCs w:val="20"/>
          <w:lang w:val="ka-GE"/>
        </w:rPr>
        <w:t>ამოცანა 1.1</w:t>
      </w:r>
      <w:r w:rsidRPr="00D345E9">
        <w:rPr>
          <w:rFonts w:ascii="Sylfaen" w:hAnsi="Sylfaen"/>
          <w:b/>
          <w:sz w:val="20"/>
          <w:szCs w:val="20"/>
          <w:lang w:val="ka-GE"/>
        </w:rPr>
        <w:t>:</w:t>
      </w:r>
      <w:r w:rsidRPr="00D345E9">
        <w:rPr>
          <w:rFonts w:ascii="Sylfaen" w:hAnsi="Sylfaen"/>
          <w:sz w:val="20"/>
          <w:szCs w:val="20"/>
          <w:lang w:val="ka-GE"/>
        </w:rPr>
        <w:t xml:space="preserve"> ნარკოტიკების მომხმარებელთა ქსელის</w:t>
      </w:r>
      <w:r>
        <w:rPr>
          <w:rFonts w:ascii="Sylfaen" w:hAnsi="Sylfaen"/>
          <w:sz w:val="20"/>
          <w:szCs w:val="20"/>
          <w:lang w:val="ka-GE"/>
        </w:rPr>
        <w:t xml:space="preserve"> </w:t>
      </w:r>
      <w:r w:rsidRPr="00D345E9">
        <w:rPr>
          <w:rFonts w:ascii="Sylfaen" w:hAnsi="Sylfaen"/>
          <w:sz w:val="20"/>
          <w:szCs w:val="20"/>
          <w:lang w:val="ka-GE"/>
        </w:rPr>
        <w:t xml:space="preserve">ფუნქციონირება და ქსელის წევრების აქტიური ჩართულობა ნიმ-ების იურიდიული უფლებების დაცვის და ჯანდაცვის სერვისებზე ხელმისაწვდომობის ადვოკატირების კუთხით,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მომხმარებელთა თემის მობილიზაცია</w:t>
      </w:r>
    </w:p>
    <w:p w14:paraId="63EC69F8" w14:textId="7FAA39DD" w:rsidR="006411B3" w:rsidRDefault="006411B3" w:rsidP="002A3370">
      <w:pPr>
        <w:jc w:val="both"/>
        <w:rPr>
          <w:rFonts w:ascii="Sylfaen" w:hAnsi="Sylfaen" w:cs="Sylfaen"/>
          <w:sz w:val="20"/>
          <w:szCs w:val="20"/>
          <w:lang w:val="ka-GE"/>
        </w:rPr>
      </w:pPr>
    </w:p>
    <w:p w14:paraId="407ACD45" w14:textId="10841773" w:rsidR="006411B3" w:rsidRPr="006411B3" w:rsidRDefault="006411B3" w:rsidP="002A3370">
      <w:pPr>
        <w:jc w:val="both"/>
        <w:rPr>
          <w:rFonts w:ascii="Sylfaen" w:hAnsi="Sylfaen" w:cs="Sylfaen"/>
          <w:b/>
          <w:bCs/>
          <w:sz w:val="20"/>
          <w:szCs w:val="20"/>
          <w:lang w:val="ka-GE"/>
        </w:rPr>
      </w:pPr>
      <w:r w:rsidRPr="006411B3">
        <w:rPr>
          <w:rFonts w:ascii="Sylfaen" w:hAnsi="Sylfaen" w:cs="Sylfaen"/>
          <w:b/>
          <w:bCs/>
          <w:sz w:val="20"/>
          <w:szCs w:val="20"/>
          <w:lang w:val="ka-GE"/>
        </w:rPr>
        <w:t xml:space="preserve">** </w:t>
      </w:r>
      <w:r w:rsidR="0044166E" w:rsidRPr="0049533D">
        <w:rPr>
          <w:rFonts w:ascii="Sylfaen" w:hAnsi="Sylfaen" w:cs="Sylfaen"/>
          <w:b/>
          <w:bCs/>
          <w:i/>
          <w:iCs/>
          <w:sz w:val="20"/>
          <w:szCs w:val="20"/>
          <w:lang w:val="ka-GE"/>
        </w:rPr>
        <w:t xml:space="preserve">პრეტენდენტმა </w:t>
      </w:r>
      <w:r w:rsidRPr="0049533D">
        <w:rPr>
          <w:rFonts w:ascii="Sylfaen" w:hAnsi="Sylfaen" w:cs="Sylfaen"/>
          <w:b/>
          <w:bCs/>
          <w:i/>
          <w:iCs/>
          <w:sz w:val="20"/>
          <w:szCs w:val="20"/>
          <w:lang w:val="ka-GE"/>
        </w:rPr>
        <w:t>გასაწევი მომსახურების ღირებულებ</w:t>
      </w:r>
      <w:r w:rsidR="0044166E" w:rsidRPr="0049533D">
        <w:rPr>
          <w:rFonts w:ascii="Sylfaen" w:hAnsi="Sylfaen" w:cs="Sylfaen"/>
          <w:b/>
          <w:bCs/>
          <w:i/>
          <w:iCs/>
          <w:sz w:val="20"/>
          <w:szCs w:val="20"/>
          <w:lang w:val="ka-GE"/>
        </w:rPr>
        <w:t>აში წალკეულად უნდა გამოყოს „სათემო სისტემები და თემის მობილიზაციის“ კომპონენტთის განხორციელებასთან დაკავშირებული ხარჯები.</w:t>
      </w:r>
    </w:p>
    <w:p w14:paraId="2597682C" w14:textId="3C841CAD" w:rsidR="00237E29" w:rsidRDefault="00237E29" w:rsidP="002A3370">
      <w:pPr>
        <w:jc w:val="both"/>
        <w:rPr>
          <w:rFonts w:ascii="Sylfaen" w:hAnsi="Sylfaen" w:cs="Sylfaen"/>
          <w:sz w:val="20"/>
          <w:szCs w:val="20"/>
          <w:lang w:val="ka-GE"/>
        </w:rPr>
      </w:pPr>
    </w:p>
    <w:p w14:paraId="334CF7A2" w14:textId="2AC4D313" w:rsidR="00237E29" w:rsidRPr="00D345E9" w:rsidRDefault="00237E29" w:rsidP="002A3370">
      <w:pPr>
        <w:jc w:val="both"/>
        <w:rPr>
          <w:rFonts w:ascii="Sylfaen" w:hAnsi="Sylfaen"/>
          <w:sz w:val="20"/>
          <w:szCs w:val="20"/>
          <w:lang w:val="ka-GE"/>
        </w:rPr>
      </w:pPr>
      <w:r w:rsidRPr="00D345E9">
        <w:rPr>
          <w:rFonts w:ascii="Sylfaen" w:hAnsi="Sylfaen" w:cs="Sylfaen"/>
          <w:b/>
          <w:sz w:val="20"/>
          <w:szCs w:val="20"/>
          <w:lang w:val="ka-GE"/>
        </w:rPr>
        <w:t>პროგრამის</w:t>
      </w:r>
      <w:r w:rsidRPr="00D345E9">
        <w:rPr>
          <w:rFonts w:ascii="Sylfaen" w:hAnsi="Sylfaen"/>
          <w:b/>
          <w:sz w:val="20"/>
          <w:szCs w:val="20"/>
          <w:lang w:val="ka-GE"/>
        </w:rPr>
        <w:t xml:space="preserve"> </w:t>
      </w:r>
      <w:r w:rsidRPr="00D345E9">
        <w:rPr>
          <w:rFonts w:ascii="Sylfaen" w:hAnsi="Sylfaen" w:cs="Sylfaen"/>
          <w:b/>
          <w:sz w:val="20"/>
          <w:szCs w:val="20"/>
          <w:lang w:val="ka-GE"/>
        </w:rPr>
        <w:t>შეფასების</w:t>
      </w:r>
      <w:r w:rsidRPr="00D345E9">
        <w:rPr>
          <w:rFonts w:ascii="Sylfaen" w:hAnsi="Sylfaen"/>
          <w:b/>
          <w:sz w:val="20"/>
          <w:szCs w:val="20"/>
          <w:lang w:val="ka-GE"/>
        </w:rPr>
        <w:t xml:space="preserve"> </w:t>
      </w:r>
      <w:r w:rsidRPr="00D345E9">
        <w:rPr>
          <w:rFonts w:ascii="Sylfaen" w:hAnsi="Sylfaen" w:cs="Sylfaen"/>
          <w:b/>
          <w:sz w:val="20"/>
          <w:szCs w:val="20"/>
          <w:lang w:val="ka-GE"/>
        </w:rPr>
        <w:t>ინდიკატორები</w:t>
      </w:r>
    </w:p>
    <w:p w14:paraId="5FE51AFC" w14:textId="77777777" w:rsidR="002A3370" w:rsidRPr="00D345E9" w:rsidRDefault="002A3370" w:rsidP="002A3370">
      <w:pPr>
        <w:jc w:val="both"/>
        <w:rPr>
          <w:rFonts w:ascii="Sylfaen" w:hAnsi="Sylfaen"/>
          <w:sz w:val="20"/>
          <w:szCs w:val="20"/>
          <w:lang w:val="ka-GE"/>
        </w:rPr>
      </w:pPr>
    </w:p>
    <w:p w14:paraId="55AADDD7" w14:textId="77777777" w:rsidR="002A3370" w:rsidRPr="00D345E9" w:rsidRDefault="002A3370" w:rsidP="002A3370">
      <w:pPr>
        <w:jc w:val="both"/>
        <w:rPr>
          <w:rFonts w:ascii="Sylfaen" w:hAnsi="Sylfaen" w:cs="Sylfaen"/>
          <w:sz w:val="20"/>
          <w:szCs w:val="20"/>
          <w:lang w:val="ka-GE"/>
        </w:rPr>
      </w:pPr>
    </w:p>
    <w:p w14:paraId="170D6EE1" w14:textId="2C9D90BF" w:rsidR="002A3370" w:rsidRPr="00D345E9" w:rsidRDefault="002A3370" w:rsidP="002A3370">
      <w:pPr>
        <w:jc w:val="both"/>
        <w:rPr>
          <w:rFonts w:ascii="Sylfaen" w:hAnsi="Sylfaen"/>
          <w:sz w:val="20"/>
          <w:szCs w:val="20"/>
          <w:lang w:val="ka-GE"/>
        </w:rPr>
      </w:pPr>
      <w:r w:rsidRPr="00D345E9">
        <w:rPr>
          <w:rFonts w:ascii="Sylfaen" w:hAnsi="Sylfaen" w:cs="Sylfaen"/>
          <w:sz w:val="20"/>
          <w:szCs w:val="20"/>
          <w:lang w:val="ka-GE"/>
        </w:rPr>
        <w:t>პროექტის</w:t>
      </w:r>
      <w:r w:rsidRPr="00D345E9">
        <w:rPr>
          <w:rFonts w:ascii="Sylfaen" w:hAnsi="Sylfaen"/>
          <w:sz w:val="20"/>
          <w:szCs w:val="20"/>
          <w:lang w:val="ka-GE"/>
        </w:rPr>
        <w:t xml:space="preserve"> </w:t>
      </w:r>
      <w:r w:rsidRPr="00D345E9">
        <w:rPr>
          <w:rFonts w:ascii="Sylfaen" w:hAnsi="Sylfaen" w:cs="Sylfaen"/>
          <w:sz w:val="20"/>
          <w:szCs w:val="20"/>
          <w:lang w:val="ka-GE"/>
        </w:rPr>
        <w:t>ფარგლებში</w:t>
      </w:r>
      <w:r w:rsidRPr="00D345E9">
        <w:rPr>
          <w:rFonts w:ascii="Sylfaen" w:hAnsi="Sylfaen"/>
          <w:sz w:val="20"/>
          <w:szCs w:val="20"/>
          <w:lang w:val="ka-GE"/>
        </w:rPr>
        <w:t xml:space="preserve"> </w:t>
      </w:r>
      <w:r w:rsidRPr="00D345E9">
        <w:rPr>
          <w:rFonts w:ascii="Sylfaen" w:hAnsi="Sylfaen" w:cs="Sylfaen"/>
          <w:sz w:val="20"/>
          <w:szCs w:val="20"/>
          <w:lang w:val="ka-GE"/>
        </w:rPr>
        <w:t>ანგარიშგება</w:t>
      </w:r>
      <w:r w:rsidRPr="00D345E9">
        <w:rPr>
          <w:rFonts w:ascii="Sylfaen" w:hAnsi="Sylfaen"/>
          <w:sz w:val="20"/>
          <w:szCs w:val="20"/>
          <w:lang w:val="ka-GE"/>
        </w:rPr>
        <w:t xml:space="preserve"> </w:t>
      </w:r>
      <w:r w:rsidRPr="00D345E9">
        <w:rPr>
          <w:rFonts w:ascii="Sylfaen" w:hAnsi="Sylfaen" w:cs="Sylfaen"/>
          <w:sz w:val="20"/>
          <w:szCs w:val="20"/>
          <w:lang w:val="ka-GE"/>
        </w:rPr>
        <w:t>იწარმოებს</w:t>
      </w:r>
      <w:r w:rsidRPr="00D345E9">
        <w:rPr>
          <w:rFonts w:ascii="Sylfaen" w:hAnsi="Sylfaen"/>
          <w:sz w:val="20"/>
          <w:szCs w:val="20"/>
          <w:lang w:val="ka-GE"/>
        </w:rPr>
        <w:t xml:space="preserve"> </w:t>
      </w:r>
      <w:r w:rsidR="00085FC8">
        <w:rPr>
          <w:rFonts w:ascii="Sylfaen" w:hAnsi="Sylfaen"/>
          <w:sz w:val="20"/>
          <w:szCs w:val="20"/>
          <w:lang w:val="ka-GE"/>
        </w:rPr>
        <w:t>2</w:t>
      </w:r>
      <w:r w:rsidRPr="00D345E9">
        <w:rPr>
          <w:rFonts w:ascii="Sylfaen" w:hAnsi="Sylfaen"/>
          <w:sz w:val="20"/>
          <w:szCs w:val="20"/>
          <w:lang w:val="ka-GE"/>
        </w:rPr>
        <w:t xml:space="preserve"> </w:t>
      </w:r>
      <w:r w:rsidRPr="00D345E9">
        <w:rPr>
          <w:rFonts w:ascii="Sylfaen" w:hAnsi="Sylfaen" w:cs="Sylfaen"/>
          <w:sz w:val="20"/>
          <w:szCs w:val="20"/>
          <w:lang w:val="ka-GE"/>
        </w:rPr>
        <w:t>ძირითად</w:t>
      </w:r>
      <w:r w:rsidRPr="00D345E9">
        <w:rPr>
          <w:rFonts w:ascii="Sylfaen" w:hAnsi="Sylfaen"/>
          <w:sz w:val="20"/>
          <w:szCs w:val="20"/>
          <w:lang w:val="ka-GE"/>
        </w:rPr>
        <w:t xml:space="preserve"> </w:t>
      </w:r>
      <w:r w:rsidRPr="00D345E9">
        <w:rPr>
          <w:rFonts w:ascii="Sylfaen" w:hAnsi="Sylfaen" w:cs="Sylfaen"/>
          <w:sz w:val="20"/>
          <w:szCs w:val="20"/>
          <w:lang w:val="ka-GE"/>
        </w:rPr>
        <w:t>ინდიკატორზე</w:t>
      </w:r>
      <w:r w:rsidRPr="00D345E9">
        <w:rPr>
          <w:rFonts w:ascii="Sylfaen" w:hAnsi="Sylfaen"/>
          <w:sz w:val="20"/>
          <w:szCs w:val="20"/>
          <w:lang w:val="ka-GE"/>
        </w:rPr>
        <w:t xml:space="preserve"> </w:t>
      </w:r>
      <w:r w:rsidRPr="00D345E9">
        <w:rPr>
          <w:rFonts w:ascii="Sylfaen" w:hAnsi="Sylfaen" w:cs="Sylfaen"/>
          <w:sz w:val="20"/>
          <w:szCs w:val="20"/>
          <w:lang w:val="ka-GE"/>
        </w:rPr>
        <w:t>დაყრდნობით</w:t>
      </w:r>
      <w:r w:rsidRPr="00D345E9">
        <w:rPr>
          <w:rFonts w:ascii="Sylfaen" w:hAnsi="Sylfaen"/>
          <w:sz w:val="20"/>
          <w:szCs w:val="20"/>
          <w:lang w:val="ka-GE"/>
        </w:rPr>
        <w:t xml:space="preserve">: </w:t>
      </w:r>
      <w:r w:rsidRPr="00D345E9">
        <w:rPr>
          <w:rFonts w:ascii="Sylfaen" w:hAnsi="Sylfaen" w:cs="Sylfaen"/>
          <w:sz w:val="20"/>
          <w:szCs w:val="20"/>
          <w:lang w:val="ka-GE"/>
        </w:rPr>
        <w:t>კერძოდ</w:t>
      </w:r>
      <w:r w:rsidRPr="00D345E9">
        <w:rPr>
          <w:rFonts w:ascii="Sylfaen" w:hAnsi="Sylfaen"/>
          <w:sz w:val="20"/>
          <w:szCs w:val="20"/>
          <w:lang w:val="ka-GE"/>
        </w:rPr>
        <w:t>:</w:t>
      </w:r>
    </w:p>
    <w:p w14:paraId="7963652F" w14:textId="77777777" w:rsidR="002A3370" w:rsidRPr="00D345E9" w:rsidRDefault="002A3370" w:rsidP="00BE59AA">
      <w:pPr>
        <w:pStyle w:val="ListParagraph"/>
        <w:numPr>
          <w:ilvl w:val="0"/>
          <w:numId w:val="3"/>
        </w:numPr>
        <w:spacing w:after="160" w:line="259" w:lineRule="auto"/>
        <w:jc w:val="both"/>
        <w:rPr>
          <w:rFonts w:ascii="Sylfaen" w:hAnsi="Sylfaen"/>
          <w:sz w:val="20"/>
          <w:szCs w:val="20"/>
          <w:lang w:val="ka-GE"/>
        </w:rPr>
      </w:pP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პრევენციის</w:t>
      </w:r>
      <w:r w:rsidRPr="00D345E9">
        <w:rPr>
          <w:rFonts w:ascii="Sylfaen" w:hAnsi="Sylfaen"/>
          <w:sz w:val="20"/>
          <w:szCs w:val="20"/>
          <w:lang w:val="ka-GE"/>
        </w:rPr>
        <w:t xml:space="preserve"> </w:t>
      </w:r>
      <w:r w:rsidRPr="00D345E9">
        <w:rPr>
          <w:rFonts w:ascii="Sylfaen" w:hAnsi="Sylfaen" w:cs="Sylfaen"/>
          <w:sz w:val="20"/>
          <w:szCs w:val="20"/>
          <w:lang w:val="ka-GE"/>
        </w:rPr>
        <w:t>პროგრამით</w:t>
      </w:r>
      <w:r w:rsidRPr="00D345E9">
        <w:rPr>
          <w:rFonts w:ascii="Sylfaen" w:hAnsi="Sylfaen"/>
          <w:sz w:val="20"/>
          <w:szCs w:val="20"/>
          <w:lang w:val="ka-GE"/>
        </w:rPr>
        <w:t xml:space="preserve"> </w:t>
      </w:r>
      <w:r w:rsidRPr="00D345E9">
        <w:rPr>
          <w:rFonts w:ascii="Sylfaen" w:hAnsi="Sylfaen" w:cs="Sylfaen"/>
          <w:sz w:val="20"/>
          <w:szCs w:val="20"/>
          <w:lang w:val="ka-GE"/>
        </w:rPr>
        <w:t>განსაზღვრული</w:t>
      </w:r>
      <w:r w:rsidRPr="00D345E9">
        <w:rPr>
          <w:rFonts w:ascii="Sylfaen" w:hAnsi="Sylfaen"/>
          <w:sz w:val="20"/>
          <w:szCs w:val="20"/>
          <w:lang w:val="ka-GE"/>
        </w:rPr>
        <w:t xml:space="preserve"> </w:t>
      </w:r>
      <w:r w:rsidRPr="00D345E9">
        <w:rPr>
          <w:rFonts w:ascii="Sylfaen" w:hAnsi="Sylfaen" w:cs="Sylfaen"/>
          <w:sz w:val="20"/>
          <w:szCs w:val="20"/>
          <w:lang w:val="ka-GE"/>
        </w:rPr>
        <w:t>მინიმალური</w:t>
      </w:r>
      <w:r w:rsidRPr="00D345E9">
        <w:rPr>
          <w:rFonts w:ascii="Sylfaen" w:hAnsi="Sylfaen"/>
          <w:sz w:val="20"/>
          <w:szCs w:val="20"/>
          <w:lang w:val="ka-GE"/>
        </w:rPr>
        <w:t xml:space="preserve"> </w:t>
      </w:r>
      <w:r w:rsidRPr="00D345E9">
        <w:rPr>
          <w:rFonts w:ascii="Sylfaen" w:hAnsi="Sylfaen" w:cs="Sylfaen"/>
          <w:sz w:val="20"/>
          <w:szCs w:val="20"/>
          <w:lang w:val="ka-GE"/>
        </w:rPr>
        <w:t>პაკეტით</w:t>
      </w:r>
      <w:r w:rsidRPr="00D345E9">
        <w:rPr>
          <w:rFonts w:ascii="Sylfaen" w:hAnsi="Sylfaen"/>
          <w:sz w:val="20"/>
          <w:szCs w:val="20"/>
          <w:lang w:val="ka-GE"/>
        </w:rPr>
        <w:t xml:space="preserve"> </w:t>
      </w:r>
      <w:r w:rsidRPr="00D345E9">
        <w:rPr>
          <w:rFonts w:ascii="Sylfaen" w:hAnsi="Sylfaen" w:cs="Sylfaen"/>
          <w:sz w:val="20"/>
          <w:szCs w:val="20"/>
          <w:lang w:val="ka-GE"/>
        </w:rPr>
        <w:t>მოცული</w:t>
      </w:r>
      <w:r w:rsidRPr="00D345E9">
        <w:rPr>
          <w:rFonts w:ascii="Sylfaen" w:hAnsi="Sylfaen"/>
          <w:sz w:val="20"/>
          <w:szCs w:val="20"/>
          <w:lang w:val="ka-GE"/>
        </w:rPr>
        <w:t xml:space="preserve"> </w:t>
      </w:r>
      <w:r w:rsidRPr="00D345E9">
        <w:rPr>
          <w:rFonts w:ascii="Sylfaen" w:hAnsi="Sylfaen" w:cs="Sylfaen"/>
          <w:sz w:val="20"/>
          <w:szCs w:val="20"/>
          <w:lang w:val="ka-GE"/>
        </w:rPr>
        <w:t>ნარკოტიკების</w:t>
      </w:r>
      <w:r w:rsidRPr="00D345E9">
        <w:rPr>
          <w:rFonts w:ascii="Sylfaen" w:hAnsi="Sylfaen"/>
          <w:sz w:val="20"/>
          <w:szCs w:val="20"/>
          <w:lang w:val="ka-GE"/>
        </w:rPr>
        <w:t xml:space="preserve"> </w:t>
      </w:r>
      <w:r w:rsidRPr="00D345E9">
        <w:rPr>
          <w:rFonts w:ascii="Sylfaen" w:hAnsi="Sylfaen" w:cs="Sylfaen"/>
          <w:sz w:val="20"/>
          <w:szCs w:val="20"/>
          <w:lang w:val="ka-GE"/>
        </w:rPr>
        <w:t>ინექციური</w:t>
      </w:r>
      <w:r w:rsidRPr="00D345E9">
        <w:rPr>
          <w:rFonts w:ascii="Sylfaen" w:hAnsi="Sylfaen"/>
          <w:sz w:val="20"/>
          <w:szCs w:val="20"/>
          <w:lang w:val="ka-GE"/>
        </w:rPr>
        <w:t xml:space="preserve"> </w:t>
      </w:r>
      <w:r w:rsidRPr="00D345E9">
        <w:rPr>
          <w:rFonts w:ascii="Sylfaen" w:hAnsi="Sylfaen" w:cs="Sylfaen"/>
          <w:sz w:val="20"/>
          <w:szCs w:val="20"/>
          <w:lang w:val="ka-GE"/>
        </w:rPr>
        <w:t>მომხმარებლების</w:t>
      </w:r>
      <w:r w:rsidRPr="00D345E9">
        <w:rPr>
          <w:rFonts w:ascii="Sylfaen" w:hAnsi="Sylfaen"/>
          <w:sz w:val="20"/>
          <w:szCs w:val="20"/>
          <w:lang w:val="ka-GE"/>
        </w:rPr>
        <w:t xml:space="preserve"> </w:t>
      </w:r>
      <w:r w:rsidRPr="00D345E9">
        <w:rPr>
          <w:rFonts w:ascii="Sylfaen" w:hAnsi="Sylfaen" w:cs="Sylfaen"/>
          <w:sz w:val="20"/>
          <w:szCs w:val="20"/>
          <w:lang w:val="ka-GE"/>
        </w:rPr>
        <w:t>რაოდენობა</w:t>
      </w:r>
      <w:r w:rsidRPr="00D345E9">
        <w:rPr>
          <w:rFonts w:ascii="Sylfaen" w:hAnsi="Sylfaen"/>
          <w:sz w:val="20"/>
          <w:szCs w:val="20"/>
          <w:lang w:val="ka-GE"/>
        </w:rPr>
        <w:t xml:space="preserve"> - </w:t>
      </w:r>
      <w:r w:rsidRPr="00D345E9">
        <w:rPr>
          <w:rFonts w:ascii="Sylfaen" w:hAnsi="Sylfaen" w:cs="Sylfaen"/>
          <w:sz w:val="20"/>
          <w:szCs w:val="20"/>
          <w:lang w:val="ka-GE"/>
        </w:rPr>
        <w:t>მოცულად</w:t>
      </w:r>
      <w:r w:rsidRPr="00D345E9">
        <w:rPr>
          <w:rFonts w:ascii="Sylfaen" w:hAnsi="Sylfaen"/>
          <w:sz w:val="20"/>
          <w:szCs w:val="20"/>
          <w:lang w:val="ka-GE"/>
        </w:rPr>
        <w:t xml:space="preserve"> </w:t>
      </w:r>
      <w:r w:rsidRPr="00D345E9">
        <w:rPr>
          <w:rFonts w:ascii="Sylfaen" w:hAnsi="Sylfaen" w:cs="Sylfaen"/>
          <w:sz w:val="20"/>
          <w:szCs w:val="20"/>
          <w:lang w:val="ka-GE"/>
        </w:rPr>
        <w:t>ითვლება</w:t>
      </w:r>
      <w:r w:rsidRPr="00D345E9">
        <w:rPr>
          <w:rFonts w:ascii="Sylfaen" w:hAnsi="Sylfaen"/>
          <w:sz w:val="20"/>
          <w:szCs w:val="20"/>
          <w:lang w:val="ka-GE"/>
        </w:rPr>
        <w:t xml:space="preserve"> </w:t>
      </w:r>
      <w:r w:rsidRPr="00D345E9">
        <w:rPr>
          <w:rFonts w:ascii="Sylfaen" w:hAnsi="Sylfaen" w:cs="Sylfaen"/>
          <w:sz w:val="20"/>
          <w:szCs w:val="20"/>
          <w:lang w:val="ka-GE"/>
        </w:rPr>
        <w:t>ნიმ</w:t>
      </w:r>
      <w:r w:rsidRPr="00D345E9">
        <w:rPr>
          <w:rFonts w:ascii="Sylfaen" w:hAnsi="Sylfaen"/>
          <w:sz w:val="20"/>
          <w:szCs w:val="20"/>
          <w:lang w:val="ka-GE"/>
        </w:rPr>
        <w:t>-</w:t>
      </w:r>
      <w:r w:rsidRPr="00D345E9">
        <w:rPr>
          <w:rFonts w:ascii="Sylfaen" w:hAnsi="Sylfaen" w:cs="Sylfaen"/>
          <w:sz w:val="20"/>
          <w:szCs w:val="20"/>
          <w:lang w:val="ka-GE"/>
        </w:rPr>
        <w:t>ი</w:t>
      </w:r>
      <w:r w:rsidRPr="00D345E9">
        <w:rPr>
          <w:rFonts w:ascii="Sylfaen" w:hAnsi="Sylfaen"/>
          <w:sz w:val="20"/>
          <w:szCs w:val="20"/>
          <w:lang w:val="ka-GE"/>
        </w:rPr>
        <w:t xml:space="preserve">, </w:t>
      </w:r>
      <w:r w:rsidRPr="00D345E9">
        <w:rPr>
          <w:rFonts w:ascii="Sylfaen" w:hAnsi="Sylfaen" w:cs="Sylfaen"/>
          <w:sz w:val="20"/>
          <w:szCs w:val="20"/>
          <w:lang w:val="ka-GE"/>
        </w:rPr>
        <w:t>თუკი</w:t>
      </w:r>
      <w:r w:rsidRPr="00D345E9">
        <w:rPr>
          <w:rFonts w:ascii="Sylfaen" w:hAnsi="Sylfaen"/>
          <w:sz w:val="20"/>
          <w:szCs w:val="20"/>
          <w:lang w:val="ka-GE"/>
        </w:rPr>
        <w:t xml:space="preserve"> </w:t>
      </w:r>
      <w:r w:rsidRPr="00D345E9">
        <w:rPr>
          <w:rFonts w:ascii="Sylfaen" w:hAnsi="Sylfaen" w:cs="Sylfaen"/>
          <w:sz w:val="20"/>
          <w:szCs w:val="20"/>
          <w:lang w:val="ka-GE"/>
        </w:rPr>
        <w:t>მას</w:t>
      </w:r>
      <w:r w:rsidRPr="00D345E9">
        <w:rPr>
          <w:rFonts w:ascii="Sylfaen" w:hAnsi="Sylfaen"/>
          <w:sz w:val="20"/>
          <w:szCs w:val="20"/>
          <w:lang w:val="ka-GE"/>
        </w:rPr>
        <w:t xml:space="preserve"> </w:t>
      </w:r>
      <w:r w:rsidRPr="00D345E9">
        <w:rPr>
          <w:rFonts w:ascii="Sylfaen" w:hAnsi="Sylfaen" w:cs="Sylfaen"/>
          <w:sz w:val="20"/>
          <w:szCs w:val="20"/>
          <w:lang w:val="ka-GE"/>
        </w:rPr>
        <w:t>დროის</w:t>
      </w:r>
      <w:r w:rsidRPr="00D345E9">
        <w:rPr>
          <w:rFonts w:ascii="Sylfaen" w:hAnsi="Sylfaen"/>
          <w:sz w:val="20"/>
          <w:szCs w:val="20"/>
          <w:lang w:val="ka-GE"/>
        </w:rPr>
        <w:t xml:space="preserve"> </w:t>
      </w:r>
      <w:r w:rsidRPr="00D345E9">
        <w:rPr>
          <w:rFonts w:ascii="Sylfaen" w:hAnsi="Sylfaen" w:cs="Sylfaen"/>
          <w:sz w:val="20"/>
          <w:szCs w:val="20"/>
          <w:lang w:val="ka-GE"/>
        </w:rPr>
        <w:t>განსაზღვრულ</w:t>
      </w:r>
      <w:r w:rsidRPr="00D345E9">
        <w:rPr>
          <w:rFonts w:ascii="Sylfaen" w:hAnsi="Sylfaen"/>
          <w:sz w:val="20"/>
          <w:szCs w:val="20"/>
          <w:lang w:val="ka-GE"/>
        </w:rPr>
        <w:t xml:space="preserve"> </w:t>
      </w:r>
      <w:r w:rsidRPr="00D345E9">
        <w:rPr>
          <w:rFonts w:ascii="Sylfaen" w:hAnsi="Sylfaen" w:cs="Sylfaen"/>
          <w:sz w:val="20"/>
          <w:szCs w:val="20"/>
          <w:lang w:val="ka-GE"/>
        </w:rPr>
        <w:t>პერიოდში</w:t>
      </w:r>
      <w:r w:rsidRPr="00D345E9">
        <w:rPr>
          <w:rFonts w:ascii="Sylfaen" w:hAnsi="Sylfaen"/>
          <w:sz w:val="20"/>
          <w:szCs w:val="20"/>
          <w:lang w:val="ka-GE"/>
        </w:rPr>
        <w:t xml:space="preserve"> </w:t>
      </w:r>
      <w:r w:rsidRPr="00D345E9">
        <w:rPr>
          <w:rFonts w:ascii="Sylfaen" w:hAnsi="Sylfaen" w:cs="Sylfaen"/>
          <w:sz w:val="20"/>
          <w:szCs w:val="20"/>
          <w:lang w:val="ka-GE"/>
        </w:rPr>
        <w:t>მინიმუმ</w:t>
      </w:r>
      <w:r w:rsidRPr="00D345E9">
        <w:rPr>
          <w:rFonts w:ascii="Sylfaen" w:hAnsi="Sylfaen"/>
          <w:sz w:val="20"/>
          <w:szCs w:val="20"/>
          <w:lang w:val="ka-GE"/>
        </w:rPr>
        <w:t xml:space="preserve"> </w:t>
      </w:r>
      <w:r w:rsidRPr="00D345E9">
        <w:rPr>
          <w:rFonts w:ascii="Sylfaen" w:hAnsi="Sylfaen" w:cs="Sylfaen"/>
          <w:sz w:val="20"/>
          <w:szCs w:val="20"/>
          <w:lang w:val="ka-GE"/>
        </w:rPr>
        <w:t>ერთხელ</w:t>
      </w:r>
      <w:r w:rsidRPr="00D345E9">
        <w:rPr>
          <w:rFonts w:ascii="Sylfaen" w:hAnsi="Sylfaen"/>
          <w:sz w:val="20"/>
          <w:szCs w:val="20"/>
          <w:lang w:val="ka-GE"/>
        </w:rPr>
        <w:t xml:space="preserve"> (</w:t>
      </w:r>
      <w:r w:rsidRPr="00D345E9">
        <w:rPr>
          <w:rFonts w:ascii="Sylfaen" w:hAnsi="Sylfaen" w:cs="Sylfaen"/>
          <w:sz w:val="20"/>
          <w:szCs w:val="20"/>
          <w:lang w:val="ka-GE"/>
        </w:rPr>
        <w:t>ერთდროულად</w:t>
      </w:r>
      <w:r w:rsidRPr="00D345E9">
        <w:rPr>
          <w:rFonts w:ascii="Sylfaen" w:hAnsi="Sylfaen"/>
          <w:sz w:val="20"/>
          <w:szCs w:val="20"/>
          <w:lang w:val="ka-GE"/>
        </w:rPr>
        <w:t xml:space="preserve"> </w:t>
      </w:r>
      <w:r w:rsidRPr="00D345E9">
        <w:rPr>
          <w:rFonts w:ascii="Sylfaen" w:hAnsi="Sylfaen" w:cs="Sylfaen"/>
          <w:sz w:val="20"/>
          <w:szCs w:val="20"/>
          <w:lang w:val="ka-GE"/>
        </w:rPr>
        <w:t>ან</w:t>
      </w:r>
      <w:r w:rsidRPr="00D345E9">
        <w:rPr>
          <w:rFonts w:ascii="Sylfaen" w:hAnsi="Sylfaen"/>
          <w:sz w:val="20"/>
          <w:szCs w:val="20"/>
          <w:lang w:val="ka-GE"/>
        </w:rPr>
        <w:t xml:space="preserve"> </w:t>
      </w:r>
      <w:r w:rsidRPr="00D345E9">
        <w:rPr>
          <w:rFonts w:ascii="Sylfaen" w:hAnsi="Sylfaen" w:cs="Sylfaen"/>
          <w:sz w:val="20"/>
          <w:szCs w:val="20"/>
          <w:lang w:val="ka-GE"/>
        </w:rPr>
        <w:t>სხვადასხვა</w:t>
      </w:r>
      <w:r w:rsidRPr="00D345E9">
        <w:rPr>
          <w:rFonts w:ascii="Sylfaen" w:hAnsi="Sylfaen"/>
          <w:sz w:val="20"/>
          <w:szCs w:val="20"/>
          <w:lang w:val="ka-GE"/>
        </w:rPr>
        <w:t xml:space="preserve"> </w:t>
      </w:r>
      <w:r w:rsidRPr="00D345E9">
        <w:rPr>
          <w:rFonts w:ascii="Sylfaen" w:hAnsi="Sylfaen" w:cs="Sylfaen"/>
          <w:sz w:val="20"/>
          <w:szCs w:val="20"/>
          <w:lang w:val="ka-GE"/>
        </w:rPr>
        <w:t>ვიზიტზე</w:t>
      </w:r>
      <w:r w:rsidRPr="00D345E9">
        <w:rPr>
          <w:rFonts w:ascii="Sylfaen" w:hAnsi="Sylfaen"/>
          <w:sz w:val="20"/>
          <w:szCs w:val="20"/>
          <w:lang w:val="ka-GE"/>
        </w:rPr>
        <w:t xml:space="preserve">) </w:t>
      </w:r>
      <w:r w:rsidRPr="00D345E9">
        <w:rPr>
          <w:rFonts w:ascii="Sylfaen" w:hAnsi="Sylfaen" w:cs="Sylfaen"/>
          <w:sz w:val="20"/>
          <w:szCs w:val="20"/>
          <w:lang w:val="ka-GE"/>
        </w:rPr>
        <w:t>მიეწოდება</w:t>
      </w:r>
      <w:r w:rsidRPr="00D345E9">
        <w:rPr>
          <w:rFonts w:ascii="Sylfaen" w:hAnsi="Sylfaen"/>
          <w:sz w:val="20"/>
          <w:szCs w:val="20"/>
          <w:lang w:val="ka-GE"/>
        </w:rPr>
        <w:t xml:space="preserve"> </w:t>
      </w:r>
      <w:r w:rsidRPr="00D345E9">
        <w:rPr>
          <w:rFonts w:ascii="Sylfaen" w:hAnsi="Sylfaen" w:cs="Sylfaen"/>
          <w:sz w:val="20"/>
          <w:szCs w:val="20"/>
          <w:lang w:val="ka-GE"/>
        </w:rPr>
        <w:t>მინიმალური</w:t>
      </w:r>
      <w:r w:rsidRPr="00D345E9">
        <w:rPr>
          <w:rFonts w:ascii="Sylfaen" w:hAnsi="Sylfaen"/>
          <w:sz w:val="20"/>
          <w:szCs w:val="20"/>
          <w:lang w:val="ka-GE"/>
        </w:rPr>
        <w:t xml:space="preserve"> </w:t>
      </w:r>
      <w:r w:rsidRPr="00D345E9">
        <w:rPr>
          <w:rFonts w:ascii="Sylfaen" w:hAnsi="Sylfaen" w:cs="Sylfaen"/>
          <w:sz w:val="20"/>
          <w:szCs w:val="20"/>
          <w:lang w:val="ka-GE"/>
        </w:rPr>
        <w:t>პრევენციული</w:t>
      </w:r>
      <w:r w:rsidRPr="00D345E9">
        <w:rPr>
          <w:rFonts w:ascii="Sylfaen" w:hAnsi="Sylfaen"/>
          <w:sz w:val="20"/>
          <w:szCs w:val="20"/>
          <w:lang w:val="ka-GE"/>
        </w:rPr>
        <w:t xml:space="preserve"> </w:t>
      </w:r>
      <w:r w:rsidRPr="00D345E9">
        <w:rPr>
          <w:rFonts w:ascii="Sylfaen" w:hAnsi="Sylfaen" w:cs="Sylfaen"/>
          <w:sz w:val="20"/>
          <w:szCs w:val="20"/>
          <w:lang w:val="ka-GE"/>
        </w:rPr>
        <w:t>პაკეტის</w:t>
      </w:r>
      <w:r w:rsidRPr="00D345E9">
        <w:rPr>
          <w:rFonts w:ascii="Sylfaen" w:hAnsi="Sylfaen"/>
          <w:sz w:val="20"/>
          <w:szCs w:val="20"/>
          <w:lang w:val="ka-GE"/>
        </w:rPr>
        <w:t xml:space="preserve"> </w:t>
      </w:r>
      <w:r w:rsidRPr="00D345E9">
        <w:rPr>
          <w:rFonts w:ascii="Sylfaen" w:hAnsi="Sylfaen" w:cs="Sylfaen"/>
          <w:sz w:val="20"/>
          <w:szCs w:val="20"/>
          <w:lang w:val="ka-GE"/>
        </w:rPr>
        <w:t>მინიმუმ</w:t>
      </w:r>
      <w:r w:rsidRPr="00D345E9">
        <w:rPr>
          <w:rFonts w:ascii="Sylfaen" w:hAnsi="Sylfaen"/>
          <w:sz w:val="20"/>
          <w:szCs w:val="20"/>
          <w:lang w:val="ka-GE"/>
        </w:rPr>
        <w:t xml:space="preserve"> 2 </w:t>
      </w:r>
      <w:r w:rsidRPr="00D345E9">
        <w:rPr>
          <w:rFonts w:ascii="Sylfaen" w:hAnsi="Sylfaen" w:cs="Sylfaen"/>
          <w:sz w:val="20"/>
          <w:szCs w:val="20"/>
          <w:lang w:val="ka-GE"/>
        </w:rPr>
        <w:t>სერვისი</w:t>
      </w:r>
      <w:r w:rsidRPr="00D345E9">
        <w:rPr>
          <w:rFonts w:ascii="Sylfaen" w:hAnsi="Sylfaen"/>
          <w:sz w:val="20"/>
          <w:szCs w:val="20"/>
          <w:lang w:val="ka-GE"/>
        </w:rPr>
        <w:t xml:space="preserve"> (</w:t>
      </w:r>
      <w:r w:rsidRPr="00D345E9">
        <w:rPr>
          <w:rFonts w:ascii="Sylfaen" w:hAnsi="Sylfaen" w:cs="Sylfaen"/>
          <w:sz w:val="20"/>
          <w:szCs w:val="20"/>
          <w:lang w:val="ka-GE"/>
        </w:rPr>
        <w:t>რომელთაგან</w:t>
      </w:r>
      <w:r w:rsidRPr="00D345E9">
        <w:rPr>
          <w:rFonts w:ascii="Sylfaen" w:hAnsi="Sylfaen"/>
          <w:sz w:val="20"/>
          <w:szCs w:val="20"/>
          <w:lang w:val="ka-GE"/>
        </w:rPr>
        <w:t xml:space="preserve"> </w:t>
      </w:r>
      <w:r w:rsidRPr="00D345E9">
        <w:rPr>
          <w:rFonts w:ascii="Sylfaen" w:hAnsi="Sylfaen" w:cs="Sylfaen"/>
          <w:sz w:val="20"/>
          <w:szCs w:val="20"/>
          <w:lang w:val="ka-GE"/>
        </w:rPr>
        <w:t>ერთ</w:t>
      </w:r>
      <w:r w:rsidRPr="00D345E9">
        <w:rPr>
          <w:rFonts w:ascii="Sylfaen" w:hAnsi="Sylfaen"/>
          <w:sz w:val="20"/>
          <w:szCs w:val="20"/>
          <w:lang w:val="ka-GE"/>
        </w:rPr>
        <w:t>-</w:t>
      </w:r>
      <w:r w:rsidRPr="00D345E9">
        <w:rPr>
          <w:rFonts w:ascii="Sylfaen" w:hAnsi="Sylfaen" w:cs="Sylfaen"/>
          <w:sz w:val="20"/>
          <w:szCs w:val="20"/>
          <w:lang w:val="ka-GE"/>
        </w:rPr>
        <w:t>ერთი</w:t>
      </w:r>
      <w:r w:rsidRPr="00D345E9">
        <w:rPr>
          <w:rFonts w:ascii="Sylfaen" w:hAnsi="Sylfaen"/>
          <w:sz w:val="20"/>
          <w:szCs w:val="20"/>
          <w:lang w:val="ka-GE"/>
        </w:rPr>
        <w:t xml:space="preserve"> </w:t>
      </w:r>
      <w:r w:rsidRPr="00D345E9">
        <w:rPr>
          <w:rFonts w:ascii="Sylfaen" w:hAnsi="Sylfaen" w:cs="Sylfaen"/>
          <w:sz w:val="20"/>
          <w:szCs w:val="20"/>
          <w:lang w:val="ka-GE"/>
        </w:rPr>
        <w:t>სერვისი</w:t>
      </w:r>
      <w:r w:rsidRPr="00D345E9">
        <w:rPr>
          <w:rFonts w:ascii="Sylfaen" w:hAnsi="Sylfaen"/>
          <w:sz w:val="20"/>
          <w:szCs w:val="20"/>
          <w:lang w:val="ka-GE"/>
        </w:rPr>
        <w:t xml:space="preserve"> </w:t>
      </w:r>
      <w:r w:rsidRPr="00D345E9">
        <w:rPr>
          <w:rFonts w:ascii="Sylfaen" w:hAnsi="Sylfaen" w:cs="Sylfaen"/>
          <w:sz w:val="20"/>
          <w:szCs w:val="20"/>
          <w:lang w:val="ka-GE"/>
        </w:rPr>
        <w:t>აუცილებლად</w:t>
      </w:r>
      <w:r w:rsidRPr="00D345E9">
        <w:rPr>
          <w:rFonts w:ascii="Sylfaen" w:hAnsi="Sylfaen"/>
          <w:sz w:val="20"/>
          <w:szCs w:val="20"/>
          <w:lang w:val="ka-GE"/>
        </w:rPr>
        <w:t xml:space="preserve"> </w:t>
      </w:r>
      <w:r w:rsidRPr="00D345E9">
        <w:rPr>
          <w:rFonts w:ascii="Sylfaen" w:hAnsi="Sylfaen" w:cs="Sylfaen"/>
          <w:sz w:val="20"/>
          <w:szCs w:val="20"/>
          <w:lang w:val="ka-GE"/>
        </w:rPr>
        <w:t>არის</w:t>
      </w:r>
      <w:r w:rsidRPr="00D345E9">
        <w:rPr>
          <w:rFonts w:ascii="Sylfaen" w:hAnsi="Sylfaen"/>
          <w:sz w:val="20"/>
          <w:szCs w:val="20"/>
          <w:lang w:val="ka-GE"/>
        </w:rPr>
        <w:t xml:space="preserve"> </w:t>
      </w:r>
      <w:r w:rsidRPr="00D345E9">
        <w:rPr>
          <w:rFonts w:ascii="Sylfaen" w:hAnsi="Sylfaen" w:cs="Sylfaen"/>
          <w:sz w:val="20"/>
          <w:szCs w:val="20"/>
          <w:lang w:val="ka-GE"/>
        </w:rPr>
        <w:t>შპრიცი</w:t>
      </w:r>
      <w:r w:rsidRPr="00D345E9">
        <w:rPr>
          <w:rFonts w:ascii="Sylfaen" w:hAnsi="Sylfaen"/>
          <w:sz w:val="20"/>
          <w:szCs w:val="20"/>
          <w:lang w:val="ka-GE"/>
        </w:rPr>
        <w:t xml:space="preserve">/  </w:t>
      </w:r>
      <w:r w:rsidRPr="00D345E9">
        <w:rPr>
          <w:rFonts w:ascii="Sylfaen" w:hAnsi="Sylfaen" w:cs="Sylfaen"/>
          <w:sz w:val="20"/>
          <w:szCs w:val="20"/>
          <w:lang w:val="ka-GE"/>
        </w:rPr>
        <w:t>ნემსი</w:t>
      </w:r>
      <w:r w:rsidRPr="00D345E9">
        <w:rPr>
          <w:rFonts w:ascii="Sylfaen" w:hAnsi="Sylfaen"/>
          <w:sz w:val="20"/>
          <w:szCs w:val="20"/>
          <w:lang w:val="ka-GE"/>
        </w:rPr>
        <w:t xml:space="preserve">/ </w:t>
      </w:r>
      <w:r w:rsidRPr="00D345E9">
        <w:rPr>
          <w:rFonts w:ascii="Sylfaen" w:hAnsi="Sylfaen" w:cs="Sylfaen"/>
          <w:sz w:val="20"/>
          <w:szCs w:val="20"/>
          <w:lang w:val="ka-GE"/>
        </w:rPr>
        <w:t>პეპელა</w:t>
      </w:r>
      <w:r w:rsidRPr="00D345E9">
        <w:rPr>
          <w:rFonts w:ascii="Sylfaen" w:hAnsi="Sylfaen"/>
          <w:sz w:val="20"/>
          <w:szCs w:val="20"/>
          <w:lang w:val="ka-GE"/>
        </w:rPr>
        <w:t xml:space="preserve">, </w:t>
      </w:r>
      <w:r w:rsidRPr="00D345E9">
        <w:rPr>
          <w:rFonts w:ascii="Sylfaen" w:hAnsi="Sylfaen" w:cs="Sylfaen"/>
          <w:sz w:val="20"/>
          <w:szCs w:val="20"/>
          <w:lang w:val="ka-GE"/>
        </w:rPr>
        <w:t>ხოლო</w:t>
      </w:r>
      <w:r w:rsidRPr="00D345E9">
        <w:rPr>
          <w:rFonts w:ascii="Sylfaen" w:hAnsi="Sylfaen"/>
          <w:sz w:val="20"/>
          <w:szCs w:val="20"/>
          <w:lang w:val="ka-GE"/>
        </w:rPr>
        <w:t xml:space="preserve"> </w:t>
      </w:r>
      <w:r w:rsidRPr="00D345E9">
        <w:rPr>
          <w:rFonts w:ascii="Sylfaen" w:hAnsi="Sylfaen" w:cs="Sylfaen"/>
          <w:sz w:val="20"/>
          <w:szCs w:val="20"/>
          <w:lang w:val="ka-GE"/>
        </w:rPr>
        <w:t>დანარჩენი</w:t>
      </w:r>
      <w:r w:rsidRPr="00D345E9">
        <w:rPr>
          <w:rFonts w:ascii="Sylfaen" w:hAnsi="Sylfaen"/>
          <w:sz w:val="20"/>
          <w:szCs w:val="20"/>
          <w:lang w:val="ka-GE"/>
        </w:rPr>
        <w:t xml:space="preserve"> </w:t>
      </w:r>
      <w:r w:rsidRPr="00D345E9">
        <w:rPr>
          <w:rFonts w:ascii="Sylfaen" w:hAnsi="Sylfaen" w:cs="Sylfaen"/>
          <w:sz w:val="20"/>
          <w:szCs w:val="20"/>
          <w:lang w:val="ka-GE"/>
        </w:rPr>
        <w:t>სერვისებიდან</w:t>
      </w:r>
      <w:r w:rsidRPr="00D345E9">
        <w:rPr>
          <w:rFonts w:ascii="Sylfaen" w:hAnsi="Sylfaen"/>
          <w:sz w:val="20"/>
          <w:szCs w:val="20"/>
          <w:lang w:val="ka-GE"/>
        </w:rPr>
        <w:t xml:space="preserve"> </w:t>
      </w:r>
      <w:r w:rsidRPr="00D345E9">
        <w:rPr>
          <w:rFonts w:ascii="Sylfaen" w:hAnsi="Sylfaen" w:cs="Sylfaen"/>
          <w:sz w:val="20"/>
          <w:szCs w:val="20"/>
          <w:lang w:val="ka-GE"/>
        </w:rPr>
        <w:t>შესაძლებელია</w:t>
      </w:r>
      <w:r w:rsidRPr="00D345E9">
        <w:rPr>
          <w:rFonts w:ascii="Sylfaen" w:hAnsi="Sylfaen"/>
          <w:sz w:val="20"/>
          <w:szCs w:val="20"/>
          <w:lang w:val="ka-GE"/>
        </w:rPr>
        <w:t xml:space="preserve"> </w:t>
      </w:r>
      <w:r w:rsidRPr="00D345E9">
        <w:rPr>
          <w:rFonts w:ascii="Sylfaen" w:hAnsi="Sylfaen" w:cs="Sylfaen"/>
          <w:sz w:val="20"/>
          <w:szCs w:val="20"/>
          <w:lang w:val="ka-GE"/>
        </w:rPr>
        <w:t>იყოს</w:t>
      </w:r>
      <w:r w:rsidRPr="00D345E9">
        <w:rPr>
          <w:rFonts w:ascii="Sylfaen" w:hAnsi="Sylfaen"/>
          <w:sz w:val="20"/>
          <w:szCs w:val="20"/>
          <w:lang w:val="ka-GE"/>
        </w:rPr>
        <w:t xml:space="preserve">  </w:t>
      </w:r>
      <w:r w:rsidRPr="00D345E9">
        <w:rPr>
          <w:rFonts w:ascii="Sylfaen" w:hAnsi="Sylfaen" w:cs="Sylfaen"/>
          <w:sz w:val="20"/>
          <w:szCs w:val="20"/>
          <w:lang w:val="ka-GE"/>
        </w:rPr>
        <w:t>რისკის</w:t>
      </w:r>
      <w:r w:rsidRPr="00D345E9">
        <w:rPr>
          <w:rFonts w:ascii="Sylfaen" w:hAnsi="Sylfaen"/>
          <w:sz w:val="20"/>
          <w:szCs w:val="20"/>
          <w:lang w:val="ka-GE"/>
        </w:rPr>
        <w:t xml:space="preserve"> </w:t>
      </w:r>
      <w:r w:rsidRPr="00D345E9">
        <w:rPr>
          <w:rFonts w:ascii="Sylfaen" w:hAnsi="Sylfaen" w:cs="Sylfaen"/>
          <w:sz w:val="20"/>
          <w:szCs w:val="20"/>
          <w:lang w:val="ka-GE"/>
        </w:rPr>
        <w:t>კონსულტირება</w:t>
      </w:r>
      <w:r w:rsidRPr="00D345E9">
        <w:rPr>
          <w:rFonts w:ascii="Sylfaen" w:hAnsi="Sylfaen"/>
          <w:sz w:val="20"/>
          <w:szCs w:val="20"/>
          <w:lang w:val="ka-GE"/>
        </w:rPr>
        <w:t xml:space="preserve"> </w:t>
      </w:r>
      <w:r w:rsidRPr="00D345E9">
        <w:rPr>
          <w:rFonts w:ascii="Sylfaen" w:hAnsi="Sylfaen" w:cs="Sylfaen"/>
          <w:sz w:val="20"/>
          <w:szCs w:val="20"/>
          <w:lang w:val="ka-GE"/>
        </w:rPr>
        <w:t>ან</w:t>
      </w:r>
      <w:r w:rsidRPr="00D345E9">
        <w:rPr>
          <w:rFonts w:ascii="Sylfaen" w:hAnsi="Sylfaen"/>
          <w:sz w:val="20"/>
          <w:szCs w:val="20"/>
          <w:lang w:val="ka-GE"/>
        </w:rPr>
        <w:t xml:space="preserve">  </w:t>
      </w:r>
      <w:r w:rsidRPr="00D345E9">
        <w:rPr>
          <w:rFonts w:ascii="Sylfaen" w:hAnsi="Sylfaen" w:cs="Sylfaen"/>
          <w:sz w:val="20"/>
          <w:szCs w:val="20"/>
          <w:lang w:val="ka-GE"/>
        </w:rPr>
        <w:t>საინფორმაციო</w:t>
      </w:r>
      <w:r w:rsidRPr="00D345E9">
        <w:rPr>
          <w:rFonts w:ascii="Sylfaen" w:hAnsi="Sylfaen"/>
          <w:sz w:val="20"/>
          <w:szCs w:val="20"/>
          <w:lang w:val="ka-GE"/>
        </w:rPr>
        <w:t xml:space="preserve"> </w:t>
      </w:r>
      <w:r w:rsidRPr="00D345E9">
        <w:rPr>
          <w:rFonts w:ascii="Sylfaen" w:hAnsi="Sylfaen" w:cs="Sylfaen"/>
          <w:sz w:val="20"/>
          <w:szCs w:val="20"/>
          <w:lang w:val="ka-GE"/>
        </w:rPr>
        <w:t>მასალა</w:t>
      </w:r>
      <w:r w:rsidRPr="00D345E9">
        <w:rPr>
          <w:rFonts w:ascii="Sylfaen" w:hAnsi="Sylfaen"/>
          <w:sz w:val="20"/>
          <w:szCs w:val="20"/>
          <w:lang w:val="ka-GE"/>
        </w:rPr>
        <w:t xml:space="preserve"> </w:t>
      </w:r>
      <w:r w:rsidRPr="00D345E9">
        <w:rPr>
          <w:rFonts w:ascii="Sylfaen" w:hAnsi="Sylfaen" w:cs="Sylfaen"/>
          <w:sz w:val="20"/>
          <w:szCs w:val="20"/>
          <w:lang w:val="ka-GE"/>
        </w:rPr>
        <w:t>ან</w:t>
      </w:r>
      <w:r w:rsidRPr="00D345E9">
        <w:rPr>
          <w:rFonts w:ascii="Sylfaen" w:hAnsi="Sylfaen"/>
          <w:sz w:val="20"/>
          <w:szCs w:val="20"/>
          <w:lang w:val="ka-GE"/>
        </w:rPr>
        <w:t xml:space="preserve"> </w:t>
      </w:r>
      <w:r w:rsidRPr="00D345E9">
        <w:rPr>
          <w:rFonts w:ascii="Sylfaen" w:hAnsi="Sylfaen" w:cs="Sylfaen"/>
          <w:sz w:val="20"/>
          <w:szCs w:val="20"/>
          <w:lang w:val="ka-GE"/>
        </w:rPr>
        <w:t>კონდომი</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შეთავაზებულ</w:t>
      </w:r>
      <w:r w:rsidRPr="00D345E9">
        <w:rPr>
          <w:rFonts w:ascii="Sylfaen" w:hAnsi="Sylfaen"/>
          <w:sz w:val="20"/>
          <w:szCs w:val="20"/>
          <w:lang w:val="ka-GE"/>
        </w:rPr>
        <w:t xml:space="preserve"> </w:t>
      </w:r>
      <w:r w:rsidRPr="00D345E9">
        <w:rPr>
          <w:rFonts w:ascii="Sylfaen" w:hAnsi="Sylfaen" w:cs="Sylfaen"/>
          <w:sz w:val="20"/>
          <w:szCs w:val="20"/>
          <w:lang w:val="ka-GE"/>
        </w:rPr>
        <w:t>იქნება</w:t>
      </w:r>
      <w:r w:rsidRPr="00D345E9">
        <w:rPr>
          <w:rFonts w:ascii="Sylfaen" w:hAnsi="Sylfaen"/>
          <w:sz w:val="20"/>
          <w:szCs w:val="20"/>
          <w:lang w:val="ka-GE"/>
        </w:rPr>
        <w:t xml:space="preserve"> </w:t>
      </w:r>
      <w:r w:rsidRPr="00D345E9">
        <w:rPr>
          <w:rFonts w:ascii="Sylfaen" w:hAnsi="Sylfaen" w:cs="Sylfaen"/>
          <w:sz w:val="20"/>
          <w:szCs w:val="20"/>
          <w:lang w:val="ka-GE"/>
        </w:rPr>
        <w:t>ნებაყოფლობითი</w:t>
      </w:r>
      <w:r w:rsidRPr="00D345E9">
        <w:rPr>
          <w:rFonts w:ascii="Sylfaen" w:hAnsi="Sylfaen"/>
          <w:sz w:val="20"/>
          <w:szCs w:val="20"/>
          <w:lang w:val="ka-GE"/>
        </w:rPr>
        <w:t xml:space="preserve"> </w:t>
      </w:r>
      <w:r w:rsidRPr="00D345E9">
        <w:rPr>
          <w:rFonts w:ascii="Sylfaen" w:hAnsi="Sylfaen" w:cs="Sylfaen"/>
          <w:sz w:val="20"/>
          <w:szCs w:val="20"/>
          <w:lang w:val="ka-GE"/>
        </w:rPr>
        <w:t>კონსულტირება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ტესტირება</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ინფექციაზე</w:t>
      </w:r>
      <w:r w:rsidRPr="00D345E9">
        <w:rPr>
          <w:rFonts w:ascii="Sylfaen" w:hAnsi="Sylfaen"/>
          <w:sz w:val="20"/>
          <w:szCs w:val="20"/>
          <w:lang w:val="ka-GE"/>
        </w:rPr>
        <w:t xml:space="preserve">; </w:t>
      </w:r>
    </w:p>
    <w:p w14:paraId="752DA5CC" w14:textId="77777777" w:rsidR="002A3370" w:rsidRPr="00D345E9" w:rsidRDefault="002A3370" w:rsidP="00BE59AA">
      <w:pPr>
        <w:pStyle w:val="ListParagraph"/>
        <w:numPr>
          <w:ilvl w:val="0"/>
          <w:numId w:val="3"/>
        </w:numPr>
        <w:spacing w:after="160" w:line="259" w:lineRule="auto"/>
        <w:jc w:val="both"/>
        <w:rPr>
          <w:rFonts w:ascii="Sylfaen" w:hAnsi="Sylfaen"/>
          <w:sz w:val="20"/>
          <w:szCs w:val="20"/>
          <w:lang w:val="ka-GE"/>
        </w:rPr>
      </w:pPr>
      <w:r w:rsidRPr="00D345E9">
        <w:rPr>
          <w:rFonts w:ascii="Sylfaen" w:hAnsi="Sylfaen" w:cs="Sylfaen"/>
          <w:sz w:val="20"/>
          <w:szCs w:val="20"/>
          <w:lang w:val="ka-GE"/>
        </w:rPr>
        <w:t>ნიმ</w:t>
      </w:r>
      <w:r w:rsidRPr="00D345E9">
        <w:rPr>
          <w:rFonts w:ascii="Sylfaen" w:hAnsi="Sylfaen"/>
          <w:sz w:val="20"/>
          <w:szCs w:val="20"/>
          <w:lang w:val="ka-GE"/>
        </w:rPr>
        <w:t>-</w:t>
      </w:r>
      <w:r w:rsidRPr="00D345E9">
        <w:rPr>
          <w:rFonts w:ascii="Sylfaen" w:hAnsi="Sylfaen" w:cs="Sylfaen"/>
          <w:sz w:val="20"/>
          <w:szCs w:val="20"/>
          <w:lang w:val="ka-GE"/>
        </w:rPr>
        <w:t>ების</w:t>
      </w:r>
      <w:r w:rsidRPr="00D345E9">
        <w:rPr>
          <w:rFonts w:ascii="Sylfaen" w:hAnsi="Sylfaen"/>
          <w:sz w:val="20"/>
          <w:szCs w:val="20"/>
          <w:lang w:val="ka-GE"/>
        </w:rPr>
        <w:t xml:space="preserve"> </w:t>
      </w:r>
      <w:r w:rsidRPr="00D345E9">
        <w:rPr>
          <w:rFonts w:ascii="Sylfaen" w:hAnsi="Sylfaen" w:cs="Sylfaen"/>
          <w:sz w:val="20"/>
          <w:szCs w:val="20"/>
          <w:lang w:val="ka-GE"/>
        </w:rPr>
        <w:t>რაოდენობა</w:t>
      </w:r>
      <w:r w:rsidRPr="00D345E9">
        <w:rPr>
          <w:rFonts w:ascii="Sylfaen" w:hAnsi="Sylfaen"/>
          <w:sz w:val="20"/>
          <w:szCs w:val="20"/>
          <w:lang w:val="ka-GE"/>
        </w:rPr>
        <w:t xml:space="preserve">, </w:t>
      </w:r>
      <w:r w:rsidRPr="00D345E9">
        <w:rPr>
          <w:rFonts w:ascii="Sylfaen" w:hAnsi="Sylfaen" w:cs="Sylfaen"/>
          <w:sz w:val="20"/>
          <w:szCs w:val="20"/>
          <w:lang w:val="ka-GE"/>
        </w:rPr>
        <w:t>რომელთაც</w:t>
      </w:r>
      <w:r w:rsidRPr="00D345E9">
        <w:rPr>
          <w:rFonts w:ascii="Sylfaen" w:hAnsi="Sylfaen"/>
          <w:sz w:val="20"/>
          <w:szCs w:val="20"/>
          <w:lang w:val="ka-GE"/>
        </w:rPr>
        <w:t xml:space="preserve"> </w:t>
      </w:r>
      <w:r w:rsidRPr="00D345E9">
        <w:rPr>
          <w:rFonts w:ascii="Sylfaen" w:hAnsi="Sylfaen" w:cs="Sylfaen"/>
          <w:sz w:val="20"/>
          <w:szCs w:val="20"/>
          <w:lang w:val="ka-GE"/>
        </w:rPr>
        <w:t>ჩაუტარდა</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ნებაყოფლობითი</w:t>
      </w:r>
      <w:r w:rsidRPr="00D345E9">
        <w:rPr>
          <w:rFonts w:ascii="Sylfaen" w:hAnsi="Sylfaen"/>
          <w:sz w:val="20"/>
          <w:szCs w:val="20"/>
          <w:lang w:val="ka-GE"/>
        </w:rPr>
        <w:t xml:space="preserve"> </w:t>
      </w:r>
      <w:r w:rsidRPr="00D345E9">
        <w:rPr>
          <w:rFonts w:ascii="Sylfaen" w:hAnsi="Sylfaen" w:cs="Sylfaen"/>
          <w:sz w:val="20"/>
          <w:szCs w:val="20"/>
          <w:lang w:val="ka-GE"/>
        </w:rPr>
        <w:t>კონსულტირება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ტესტირება</w:t>
      </w:r>
      <w:r w:rsidRPr="00D345E9">
        <w:rPr>
          <w:rFonts w:ascii="Sylfaen" w:hAnsi="Sylfaen"/>
          <w:sz w:val="20"/>
          <w:szCs w:val="20"/>
          <w:lang w:val="ka-GE"/>
        </w:rPr>
        <w:t>(</w:t>
      </w:r>
      <w:r w:rsidRPr="00D345E9">
        <w:rPr>
          <w:rFonts w:ascii="Sylfaen" w:hAnsi="Sylfaen" w:cs="Sylfaen"/>
          <w:sz w:val="20"/>
          <w:szCs w:val="20"/>
          <w:lang w:val="ka-GE"/>
        </w:rPr>
        <w:t>ნკტ</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ინფექციაზე</w:t>
      </w:r>
      <w:r w:rsidRPr="00D345E9">
        <w:rPr>
          <w:rFonts w:ascii="Sylfaen" w:hAnsi="Sylfaen"/>
          <w:sz w:val="20"/>
          <w:szCs w:val="20"/>
          <w:lang w:val="ka-GE"/>
        </w:rPr>
        <w:t xml:space="preserve">  </w:t>
      </w:r>
      <w:r w:rsidRPr="00D345E9">
        <w:rPr>
          <w:rFonts w:ascii="Sylfaen" w:hAnsi="Sylfaen" w:cs="Sylfaen"/>
          <w:sz w:val="20"/>
          <w:szCs w:val="20"/>
          <w:lang w:val="ka-GE"/>
        </w:rPr>
        <w:t>ტესტირებულად</w:t>
      </w:r>
      <w:r w:rsidRPr="00D345E9">
        <w:rPr>
          <w:rFonts w:ascii="Sylfaen" w:hAnsi="Sylfaen"/>
          <w:sz w:val="20"/>
          <w:szCs w:val="20"/>
          <w:lang w:val="ka-GE"/>
        </w:rPr>
        <w:t xml:space="preserve"> </w:t>
      </w:r>
      <w:r w:rsidRPr="00D345E9">
        <w:rPr>
          <w:rFonts w:ascii="Sylfaen" w:hAnsi="Sylfaen" w:cs="Sylfaen"/>
          <w:sz w:val="20"/>
          <w:szCs w:val="20"/>
          <w:lang w:val="ka-GE"/>
        </w:rPr>
        <w:t>ითვლება</w:t>
      </w:r>
      <w:r w:rsidRPr="00D345E9">
        <w:rPr>
          <w:rFonts w:ascii="Sylfaen" w:hAnsi="Sylfaen"/>
          <w:sz w:val="20"/>
          <w:szCs w:val="20"/>
          <w:lang w:val="ka-GE"/>
        </w:rPr>
        <w:t xml:space="preserve"> </w:t>
      </w:r>
      <w:r w:rsidRPr="00D345E9">
        <w:rPr>
          <w:rFonts w:ascii="Sylfaen" w:hAnsi="Sylfaen" w:cs="Sylfaen"/>
          <w:sz w:val="20"/>
          <w:szCs w:val="20"/>
          <w:lang w:val="ka-GE"/>
        </w:rPr>
        <w:t>ნიმ</w:t>
      </w:r>
      <w:r w:rsidRPr="00D345E9">
        <w:rPr>
          <w:rFonts w:ascii="Sylfaen" w:hAnsi="Sylfaen"/>
          <w:sz w:val="20"/>
          <w:szCs w:val="20"/>
          <w:lang w:val="ka-GE"/>
        </w:rPr>
        <w:t>-</w:t>
      </w:r>
      <w:r w:rsidRPr="00D345E9">
        <w:rPr>
          <w:rFonts w:ascii="Sylfaen" w:hAnsi="Sylfaen" w:cs="Sylfaen"/>
          <w:sz w:val="20"/>
          <w:szCs w:val="20"/>
          <w:lang w:val="ka-GE"/>
        </w:rPr>
        <w:t>ი</w:t>
      </w:r>
      <w:r w:rsidRPr="00D345E9">
        <w:rPr>
          <w:rFonts w:ascii="Sylfaen" w:hAnsi="Sylfaen"/>
          <w:sz w:val="20"/>
          <w:szCs w:val="20"/>
          <w:lang w:val="ka-GE"/>
        </w:rPr>
        <w:t xml:space="preserve">, </w:t>
      </w:r>
      <w:r w:rsidRPr="00D345E9">
        <w:rPr>
          <w:rFonts w:ascii="Sylfaen" w:hAnsi="Sylfaen" w:cs="Sylfaen"/>
          <w:sz w:val="20"/>
          <w:szCs w:val="20"/>
          <w:lang w:val="ka-GE"/>
        </w:rPr>
        <w:t>რომელსაც</w:t>
      </w:r>
      <w:r w:rsidRPr="00D345E9">
        <w:rPr>
          <w:rFonts w:ascii="Sylfaen" w:hAnsi="Sylfaen"/>
          <w:sz w:val="20"/>
          <w:szCs w:val="20"/>
          <w:lang w:val="ka-GE"/>
        </w:rPr>
        <w:t xml:space="preserve"> </w:t>
      </w:r>
      <w:r w:rsidRPr="00D345E9">
        <w:rPr>
          <w:rFonts w:ascii="Sylfaen" w:hAnsi="Sylfaen" w:cs="Sylfaen"/>
          <w:sz w:val="20"/>
          <w:szCs w:val="20"/>
          <w:lang w:val="ka-GE"/>
        </w:rPr>
        <w:t>ჩაუტარდა</w:t>
      </w:r>
      <w:r w:rsidRPr="00D345E9">
        <w:rPr>
          <w:rFonts w:ascii="Sylfaen" w:hAnsi="Sylfaen"/>
          <w:sz w:val="20"/>
          <w:szCs w:val="20"/>
          <w:lang w:val="ka-GE"/>
        </w:rPr>
        <w:t xml:space="preserve"> </w:t>
      </w:r>
      <w:r w:rsidRPr="00D345E9">
        <w:rPr>
          <w:rFonts w:ascii="Sylfaen" w:hAnsi="Sylfaen" w:cs="Sylfaen"/>
          <w:sz w:val="20"/>
          <w:szCs w:val="20"/>
          <w:lang w:val="ka-GE"/>
        </w:rPr>
        <w:t>ნებაყოფლობითი</w:t>
      </w:r>
      <w:r w:rsidRPr="00D345E9">
        <w:rPr>
          <w:rFonts w:ascii="Sylfaen" w:hAnsi="Sylfaen"/>
          <w:sz w:val="20"/>
          <w:szCs w:val="20"/>
          <w:lang w:val="ka-GE"/>
        </w:rPr>
        <w:t xml:space="preserve"> </w:t>
      </w:r>
      <w:r w:rsidRPr="00D345E9">
        <w:rPr>
          <w:rFonts w:ascii="Sylfaen" w:hAnsi="Sylfaen" w:cs="Sylfaen"/>
          <w:sz w:val="20"/>
          <w:szCs w:val="20"/>
          <w:lang w:val="ka-GE"/>
        </w:rPr>
        <w:t>პრე</w:t>
      </w:r>
      <w:r w:rsidRPr="00D345E9">
        <w:rPr>
          <w:rFonts w:ascii="Sylfaen" w:hAnsi="Sylfaen"/>
          <w:sz w:val="20"/>
          <w:szCs w:val="20"/>
          <w:lang w:val="ka-GE"/>
        </w:rPr>
        <w:t xml:space="preserve"> </w:t>
      </w:r>
      <w:r w:rsidRPr="00D345E9">
        <w:rPr>
          <w:rFonts w:ascii="Sylfaen" w:hAnsi="Sylfaen" w:cs="Sylfaen"/>
          <w:sz w:val="20"/>
          <w:szCs w:val="20"/>
          <w:lang w:val="ka-GE"/>
        </w:rPr>
        <w:t>ტესტ</w:t>
      </w:r>
      <w:r w:rsidRPr="00D345E9">
        <w:rPr>
          <w:rFonts w:ascii="Sylfaen" w:hAnsi="Sylfaen"/>
          <w:sz w:val="20"/>
          <w:szCs w:val="20"/>
          <w:lang w:val="ka-GE"/>
        </w:rPr>
        <w:t xml:space="preserve"> </w:t>
      </w:r>
      <w:r w:rsidRPr="00D345E9">
        <w:rPr>
          <w:rFonts w:ascii="Sylfaen" w:hAnsi="Sylfaen" w:cs="Sylfaen"/>
          <w:sz w:val="20"/>
          <w:szCs w:val="20"/>
          <w:lang w:val="ka-GE"/>
        </w:rPr>
        <w:t>კონსულტირება</w:t>
      </w:r>
      <w:r w:rsidRPr="00D345E9">
        <w:rPr>
          <w:rFonts w:ascii="Sylfaen" w:hAnsi="Sylfaen"/>
          <w:sz w:val="20"/>
          <w:szCs w:val="20"/>
          <w:lang w:val="ka-GE"/>
        </w:rPr>
        <w:t xml:space="preserve">, </w:t>
      </w:r>
      <w:r w:rsidRPr="00D345E9">
        <w:rPr>
          <w:rFonts w:ascii="Sylfaen" w:hAnsi="Sylfaen" w:cs="Sylfaen"/>
          <w:sz w:val="20"/>
          <w:szCs w:val="20"/>
          <w:lang w:val="ka-GE"/>
        </w:rPr>
        <w:t>ტესტირება</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პოსტ</w:t>
      </w:r>
      <w:r w:rsidRPr="00D345E9">
        <w:rPr>
          <w:rFonts w:ascii="Sylfaen" w:hAnsi="Sylfaen"/>
          <w:sz w:val="20"/>
          <w:szCs w:val="20"/>
          <w:lang w:val="ka-GE"/>
        </w:rPr>
        <w:t xml:space="preserve"> </w:t>
      </w:r>
      <w:r w:rsidRPr="00D345E9">
        <w:rPr>
          <w:rFonts w:ascii="Sylfaen" w:hAnsi="Sylfaen" w:cs="Sylfaen"/>
          <w:sz w:val="20"/>
          <w:szCs w:val="20"/>
          <w:lang w:val="ka-GE"/>
        </w:rPr>
        <w:t>ტესტ</w:t>
      </w:r>
      <w:r w:rsidRPr="00D345E9">
        <w:rPr>
          <w:rFonts w:ascii="Sylfaen" w:hAnsi="Sylfaen"/>
          <w:sz w:val="20"/>
          <w:szCs w:val="20"/>
          <w:lang w:val="ka-GE"/>
        </w:rPr>
        <w:t xml:space="preserve"> </w:t>
      </w:r>
      <w:r w:rsidRPr="00D345E9">
        <w:rPr>
          <w:rFonts w:ascii="Sylfaen" w:hAnsi="Sylfaen" w:cs="Sylfaen"/>
          <w:sz w:val="20"/>
          <w:szCs w:val="20"/>
          <w:lang w:val="ka-GE"/>
        </w:rPr>
        <w:t>კონსულტირება</w:t>
      </w:r>
      <w:r w:rsidRPr="00D345E9">
        <w:rPr>
          <w:rFonts w:ascii="Sylfaen" w:hAnsi="Sylfaen"/>
          <w:sz w:val="20"/>
          <w:szCs w:val="20"/>
          <w:lang w:val="ka-GE"/>
        </w:rPr>
        <w:t xml:space="preserve"> </w:t>
      </w:r>
      <w:r w:rsidRPr="00D345E9">
        <w:rPr>
          <w:rFonts w:ascii="Sylfaen" w:hAnsi="Sylfaen" w:cs="Sylfaen"/>
          <w:sz w:val="20"/>
          <w:szCs w:val="20"/>
          <w:lang w:val="ka-GE"/>
        </w:rPr>
        <w:t>აივ</w:t>
      </w:r>
      <w:r w:rsidRPr="00D345E9">
        <w:rPr>
          <w:rFonts w:ascii="Sylfaen" w:hAnsi="Sylfaen"/>
          <w:sz w:val="20"/>
          <w:szCs w:val="20"/>
          <w:lang w:val="ka-GE"/>
        </w:rPr>
        <w:t xml:space="preserve"> </w:t>
      </w:r>
      <w:r w:rsidRPr="00D345E9">
        <w:rPr>
          <w:rFonts w:ascii="Sylfaen" w:hAnsi="Sylfaen" w:cs="Sylfaen"/>
          <w:sz w:val="20"/>
          <w:szCs w:val="20"/>
          <w:lang w:val="ka-GE"/>
        </w:rPr>
        <w:t>ინფექციაზე</w:t>
      </w:r>
      <w:r w:rsidRPr="00D345E9">
        <w:rPr>
          <w:rFonts w:ascii="Sylfaen" w:hAnsi="Sylfaen"/>
          <w:sz w:val="20"/>
          <w:szCs w:val="20"/>
          <w:lang w:val="ka-GE"/>
        </w:rPr>
        <w:t xml:space="preserve"> </w:t>
      </w:r>
      <w:r w:rsidRPr="00D345E9">
        <w:rPr>
          <w:rFonts w:ascii="Sylfaen" w:hAnsi="Sylfaen" w:cs="Sylfaen"/>
          <w:sz w:val="20"/>
          <w:szCs w:val="20"/>
          <w:lang w:val="ka-GE"/>
        </w:rPr>
        <w:t>და</w:t>
      </w:r>
      <w:r w:rsidRPr="00D345E9">
        <w:rPr>
          <w:rFonts w:ascii="Sylfaen" w:hAnsi="Sylfaen"/>
          <w:sz w:val="20"/>
          <w:szCs w:val="20"/>
          <w:lang w:val="ka-GE"/>
        </w:rPr>
        <w:t xml:space="preserve"> </w:t>
      </w:r>
      <w:r w:rsidRPr="00D345E9">
        <w:rPr>
          <w:rFonts w:ascii="Sylfaen" w:hAnsi="Sylfaen" w:cs="Sylfaen"/>
          <w:sz w:val="20"/>
          <w:szCs w:val="20"/>
          <w:lang w:val="ka-GE"/>
        </w:rPr>
        <w:t>შესაბამისად</w:t>
      </w:r>
      <w:r w:rsidRPr="00D345E9">
        <w:rPr>
          <w:rFonts w:ascii="Sylfaen" w:hAnsi="Sylfaen"/>
          <w:sz w:val="20"/>
          <w:szCs w:val="20"/>
          <w:lang w:val="ka-GE"/>
        </w:rPr>
        <w:t xml:space="preserve"> </w:t>
      </w:r>
      <w:r w:rsidRPr="00D345E9">
        <w:rPr>
          <w:rFonts w:ascii="Sylfaen" w:hAnsi="Sylfaen" w:cs="Sylfaen"/>
          <w:sz w:val="20"/>
          <w:szCs w:val="20"/>
          <w:lang w:val="ka-GE"/>
        </w:rPr>
        <w:t>იცის</w:t>
      </w:r>
      <w:r w:rsidRPr="00D345E9">
        <w:rPr>
          <w:rFonts w:ascii="Sylfaen" w:hAnsi="Sylfaen"/>
          <w:sz w:val="20"/>
          <w:szCs w:val="20"/>
          <w:lang w:val="ka-GE"/>
        </w:rPr>
        <w:t xml:space="preserve"> </w:t>
      </w:r>
      <w:r w:rsidRPr="00D345E9">
        <w:rPr>
          <w:rFonts w:ascii="Sylfaen" w:hAnsi="Sylfaen" w:cs="Sylfaen"/>
          <w:sz w:val="20"/>
          <w:szCs w:val="20"/>
          <w:lang w:val="ka-GE"/>
        </w:rPr>
        <w:t>ტესტირების</w:t>
      </w:r>
      <w:r w:rsidRPr="00D345E9">
        <w:rPr>
          <w:rFonts w:ascii="Sylfaen" w:hAnsi="Sylfaen"/>
          <w:sz w:val="20"/>
          <w:szCs w:val="20"/>
          <w:lang w:val="ka-GE"/>
        </w:rPr>
        <w:t xml:space="preserve"> </w:t>
      </w:r>
      <w:r w:rsidRPr="00D345E9">
        <w:rPr>
          <w:rFonts w:ascii="Sylfaen" w:hAnsi="Sylfaen" w:cs="Sylfaen"/>
          <w:sz w:val="20"/>
          <w:szCs w:val="20"/>
          <w:lang w:val="ka-GE"/>
        </w:rPr>
        <w:t>შედეგი</w:t>
      </w:r>
      <w:r w:rsidRPr="00D345E9">
        <w:rPr>
          <w:rFonts w:ascii="Sylfaen" w:hAnsi="Sylfaen"/>
          <w:sz w:val="20"/>
          <w:szCs w:val="20"/>
          <w:lang w:val="ka-GE"/>
        </w:rPr>
        <w:t>;</w:t>
      </w:r>
    </w:p>
    <w:p w14:paraId="733E6856" w14:textId="77777777" w:rsidR="002A3370" w:rsidRPr="00D345E9" w:rsidRDefault="002A3370" w:rsidP="002A3370">
      <w:pPr>
        <w:jc w:val="both"/>
        <w:rPr>
          <w:rFonts w:ascii="Sylfaen" w:hAnsi="Sylfaen" w:cs="Sylfaen"/>
          <w:b/>
          <w:sz w:val="20"/>
          <w:szCs w:val="20"/>
          <w:lang w:val="ka-GE"/>
        </w:rPr>
      </w:pPr>
    </w:p>
    <w:tbl>
      <w:tblPr>
        <w:tblStyle w:val="TableGrid"/>
        <w:tblW w:w="0" w:type="auto"/>
        <w:tblInd w:w="715" w:type="dxa"/>
        <w:tblLook w:val="04A0" w:firstRow="1" w:lastRow="0" w:firstColumn="1" w:lastColumn="0" w:noHBand="0" w:noVBand="1"/>
      </w:tblPr>
      <w:tblGrid>
        <w:gridCol w:w="7417"/>
        <w:gridCol w:w="2682"/>
      </w:tblGrid>
      <w:tr w:rsidR="00492F9E" w:rsidRPr="00D345E9" w14:paraId="46949183" w14:textId="77777777" w:rsidTr="0044166E">
        <w:tc>
          <w:tcPr>
            <w:tcW w:w="0" w:type="auto"/>
            <w:shd w:val="clear" w:color="auto" w:fill="FFF2CC" w:themeFill="accent4" w:themeFillTint="33"/>
          </w:tcPr>
          <w:p w14:paraId="32E4CCEE" w14:textId="77777777" w:rsidR="00492F9E" w:rsidRPr="00D345E9" w:rsidRDefault="00492F9E" w:rsidP="00B364E9">
            <w:pPr>
              <w:jc w:val="both"/>
              <w:rPr>
                <w:rFonts w:ascii="Sylfaen" w:hAnsi="Sylfaen"/>
                <w:b/>
                <w:sz w:val="20"/>
                <w:szCs w:val="20"/>
                <w:lang w:val="ka-GE"/>
              </w:rPr>
            </w:pPr>
          </w:p>
        </w:tc>
        <w:tc>
          <w:tcPr>
            <w:tcW w:w="0" w:type="auto"/>
            <w:shd w:val="clear" w:color="auto" w:fill="FFF2CC" w:themeFill="accent4" w:themeFillTint="33"/>
            <w:vAlign w:val="center"/>
          </w:tcPr>
          <w:p w14:paraId="412F1710" w14:textId="5830363F" w:rsidR="00492F9E" w:rsidRPr="00D345E9" w:rsidRDefault="00085FC8" w:rsidP="00B364E9">
            <w:pPr>
              <w:jc w:val="center"/>
              <w:rPr>
                <w:rFonts w:ascii="Sylfaen" w:hAnsi="Sylfaen"/>
                <w:b/>
                <w:sz w:val="20"/>
                <w:szCs w:val="20"/>
                <w:lang w:val="ka-GE"/>
              </w:rPr>
            </w:pPr>
            <w:r>
              <w:rPr>
                <w:rFonts w:ascii="Sylfaen" w:hAnsi="Sylfaen"/>
                <w:b/>
                <w:sz w:val="20"/>
                <w:szCs w:val="20"/>
                <w:lang w:val="ka-GE"/>
              </w:rPr>
              <w:t>2020</w:t>
            </w:r>
            <w:r w:rsidR="00492F9E">
              <w:rPr>
                <w:rFonts w:ascii="Sylfaen" w:hAnsi="Sylfaen"/>
                <w:b/>
                <w:sz w:val="20"/>
                <w:szCs w:val="20"/>
                <w:lang w:val="ka-GE"/>
              </w:rPr>
              <w:t xml:space="preserve"> წლის </w:t>
            </w:r>
            <w:r>
              <w:rPr>
                <w:rFonts w:ascii="Sylfaen" w:hAnsi="Sylfaen"/>
                <w:b/>
                <w:sz w:val="20"/>
                <w:szCs w:val="20"/>
                <w:lang w:val="ka-GE"/>
              </w:rPr>
              <w:t>იანვარი</w:t>
            </w:r>
            <w:r w:rsidR="00492F9E">
              <w:rPr>
                <w:rFonts w:ascii="Sylfaen" w:hAnsi="Sylfaen"/>
                <w:b/>
                <w:sz w:val="20"/>
                <w:szCs w:val="20"/>
                <w:lang w:val="ka-GE"/>
              </w:rPr>
              <w:t xml:space="preserve"> - დეკემბერი</w:t>
            </w:r>
          </w:p>
        </w:tc>
      </w:tr>
      <w:tr w:rsidR="00492F9E" w:rsidRPr="00D345E9" w14:paraId="31991F05" w14:textId="28DF03CA" w:rsidTr="0044166E">
        <w:trPr>
          <w:trHeight w:val="856"/>
        </w:trPr>
        <w:tc>
          <w:tcPr>
            <w:tcW w:w="0" w:type="auto"/>
            <w:vAlign w:val="center"/>
          </w:tcPr>
          <w:p w14:paraId="4C9F1A1E" w14:textId="77777777" w:rsidR="00492F9E" w:rsidRPr="00D345E9" w:rsidRDefault="00492F9E" w:rsidP="00492F9E">
            <w:pPr>
              <w:rPr>
                <w:rFonts w:ascii="Sylfaen" w:hAnsi="Sylfaen"/>
                <w:sz w:val="20"/>
                <w:szCs w:val="20"/>
                <w:lang w:val="ka-GE"/>
              </w:rPr>
            </w:pPr>
            <w:r w:rsidRPr="00D345E9">
              <w:rPr>
                <w:rFonts w:ascii="Sylfaen" w:hAnsi="Sylfaen"/>
                <w:sz w:val="20"/>
                <w:szCs w:val="20"/>
                <w:lang w:val="ka-GE"/>
              </w:rPr>
              <w:t>აივ პრევენციის პროგრამით განსაზღვრული მინიმალური პაკეტით მოცული ნიმ-ების რაოდენობა</w:t>
            </w:r>
          </w:p>
        </w:tc>
        <w:tc>
          <w:tcPr>
            <w:tcW w:w="0" w:type="auto"/>
            <w:vAlign w:val="center"/>
          </w:tcPr>
          <w:p w14:paraId="092D8021" w14:textId="3CF6F96B" w:rsidR="00492F9E" w:rsidRPr="00D345E9" w:rsidRDefault="00085FC8" w:rsidP="00492F9E">
            <w:pPr>
              <w:jc w:val="center"/>
              <w:rPr>
                <w:rFonts w:ascii="Sylfaen" w:hAnsi="Sylfaen"/>
                <w:sz w:val="20"/>
                <w:szCs w:val="20"/>
                <w:lang w:val="ka-GE"/>
              </w:rPr>
            </w:pPr>
            <w:r>
              <w:rPr>
                <w:rFonts w:ascii="Sylfaen" w:hAnsi="Sylfaen"/>
                <w:sz w:val="20"/>
                <w:szCs w:val="20"/>
                <w:lang w:val="ka-GE"/>
              </w:rPr>
              <w:t>38,050</w:t>
            </w:r>
          </w:p>
        </w:tc>
      </w:tr>
      <w:tr w:rsidR="00492F9E" w:rsidRPr="00D345E9" w14:paraId="14C66C1F" w14:textId="63044E38" w:rsidTr="0044166E">
        <w:trPr>
          <w:trHeight w:val="613"/>
        </w:trPr>
        <w:tc>
          <w:tcPr>
            <w:tcW w:w="0" w:type="auto"/>
            <w:vAlign w:val="center"/>
          </w:tcPr>
          <w:p w14:paraId="5A47E306" w14:textId="77777777" w:rsidR="00492F9E" w:rsidRPr="00D345E9" w:rsidRDefault="00492F9E" w:rsidP="00492F9E">
            <w:pPr>
              <w:rPr>
                <w:rFonts w:ascii="Sylfaen" w:hAnsi="Sylfaen"/>
                <w:sz w:val="20"/>
                <w:szCs w:val="20"/>
                <w:lang w:val="ka-GE"/>
              </w:rPr>
            </w:pPr>
            <w:r w:rsidRPr="00D345E9">
              <w:rPr>
                <w:rFonts w:ascii="Sylfaen" w:hAnsi="Sylfaen"/>
                <w:sz w:val="20"/>
                <w:szCs w:val="20"/>
                <w:lang w:val="ka-GE"/>
              </w:rPr>
              <w:t>აივ ინფექციაზე  ტესტირებული ნიმ-ების რაოდენობა</w:t>
            </w:r>
          </w:p>
        </w:tc>
        <w:tc>
          <w:tcPr>
            <w:tcW w:w="0" w:type="auto"/>
            <w:vAlign w:val="center"/>
          </w:tcPr>
          <w:p w14:paraId="4CE1FD7C" w14:textId="6ABDD057" w:rsidR="00492F9E" w:rsidRPr="00D345E9" w:rsidRDefault="00085FC8" w:rsidP="00492F9E">
            <w:pPr>
              <w:jc w:val="center"/>
              <w:rPr>
                <w:rFonts w:ascii="Sylfaen" w:hAnsi="Sylfaen"/>
                <w:sz w:val="20"/>
                <w:szCs w:val="20"/>
                <w:lang w:val="ka-GE"/>
              </w:rPr>
            </w:pPr>
            <w:r>
              <w:rPr>
                <w:rFonts w:ascii="Sylfaen" w:hAnsi="Sylfaen"/>
                <w:sz w:val="20"/>
                <w:szCs w:val="20"/>
                <w:lang w:val="ka-GE"/>
              </w:rPr>
              <w:t>35,440</w:t>
            </w:r>
          </w:p>
        </w:tc>
      </w:tr>
    </w:tbl>
    <w:p w14:paraId="1AC53294" w14:textId="77777777" w:rsidR="00492F9E" w:rsidRDefault="00492F9E" w:rsidP="002A3370">
      <w:pPr>
        <w:jc w:val="both"/>
        <w:rPr>
          <w:rFonts w:ascii="Sylfaen" w:hAnsi="Sylfaen" w:cs="Open Sans"/>
          <w:b/>
          <w:color w:val="333333"/>
          <w:sz w:val="20"/>
          <w:szCs w:val="20"/>
          <w:shd w:val="clear" w:color="auto" w:fill="F9F9F9"/>
          <w:lang w:val="ka-GE"/>
        </w:rPr>
      </w:pPr>
    </w:p>
    <w:p w14:paraId="5F88AA58" w14:textId="46D54CAC" w:rsidR="00492F9E" w:rsidRDefault="00492F9E" w:rsidP="0022728B">
      <w:pPr>
        <w:ind w:left="360"/>
        <w:jc w:val="both"/>
        <w:rPr>
          <w:rFonts w:ascii="Sylfaen" w:hAnsi="Sylfaen" w:cs="Open Sans"/>
          <w:b/>
          <w:color w:val="333333"/>
          <w:sz w:val="20"/>
          <w:szCs w:val="20"/>
          <w:shd w:val="clear" w:color="auto" w:fill="F9F9F9"/>
          <w:lang w:val="ka-GE"/>
        </w:rPr>
      </w:pPr>
    </w:p>
    <w:p w14:paraId="1BA63ABA" w14:textId="0EEE88BA" w:rsidR="0022728B" w:rsidRPr="00085FC8" w:rsidRDefault="0022728B" w:rsidP="0022728B">
      <w:pPr>
        <w:ind w:left="360"/>
        <w:jc w:val="both"/>
        <w:rPr>
          <w:rFonts w:ascii="Sylfaen" w:hAnsi="Sylfaen"/>
          <w:sz w:val="20"/>
          <w:szCs w:val="20"/>
          <w:lang w:val="ka-GE"/>
        </w:rPr>
      </w:pPr>
      <w:r w:rsidRPr="00085FC8">
        <w:rPr>
          <w:rFonts w:ascii="Sylfaen" w:hAnsi="Sylfaen"/>
          <w:sz w:val="20"/>
          <w:szCs w:val="20"/>
          <w:lang w:val="ka-GE"/>
        </w:rPr>
        <w:t xml:space="preserve">აღნიშნული ინდიკატორები ეფუძნება ქვეყნის 2019 – 2022 წლების აივ/ ინფექცია შიდსის ეროვნულ სტრატეგიასა და დონორთან შეთანხმებულ განხორციელების ჩარჩოს. </w:t>
      </w:r>
    </w:p>
    <w:p w14:paraId="54B86A1B" w14:textId="77777777" w:rsidR="0022728B" w:rsidRPr="0022728B" w:rsidRDefault="0022728B" w:rsidP="0022728B">
      <w:pPr>
        <w:ind w:left="360"/>
        <w:jc w:val="both"/>
        <w:rPr>
          <w:rFonts w:ascii="Sylfaen" w:hAnsi="Sylfaen" w:cs="Open Sans"/>
          <w:b/>
          <w:color w:val="333333"/>
          <w:sz w:val="20"/>
          <w:szCs w:val="20"/>
          <w:shd w:val="clear" w:color="auto" w:fill="F9F9F9"/>
          <w:lang w:val="ka-GE"/>
        </w:rPr>
      </w:pPr>
    </w:p>
    <w:p w14:paraId="6412D395" w14:textId="1A321669" w:rsidR="002A3370" w:rsidRDefault="002A3370" w:rsidP="002A3370">
      <w:pPr>
        <w:jc w:val="both"/>
        <w:rPr>
          <w:rFonts w:ascii="Sylfaen" w:hAnsi="Sylfaen"/>
          <w:b/>
          <w:sz w:val="20"/>
          <w:szCs w:val="20"/>
          <w:lang w:val="ka-GE"/>
        </w:rPr>
      </w:pPr>
      <w:bookmarkStart w:id="3" w:name="_Hlk20304181"/>
      <w:r w:rsidRPr="00D345E9">
        <w:rPr>
          <w:rFonts w:ascii="Sylfaen" w:hAnsi="Sylfaen" w:cs="Open Sans"/>
          <w:b/>
          <w:color w:val="333333"/>
          <w:sz w:val="20"/>
          <w:szCs w:val="20"/>
          <w:shd w:val="clear" w:color="auto" w:fill="F9F9F9"/>
          <w:lang w:val="ka-GE"/>
        </w:rPr>
        <w:t>*</w:t>
      </w:r>
      <w:r w:rsidR="00492F9E">
        <w:rPr>
          <w:rFonts w:ascii="Sylfaen" w:hAnsi="Sylfaen" w:cs="Open Sans"/>
          <w:b/>
          <w:color w:val="333333"/>
          <w:sz w:val="20"/>
          <w:szCs w:val="20"/>
          <w:shd w:val="clear" w:color="auto" w:fill="F9F9F9"/>
          <w:lang w:val="ka-GE"/>
        </w:rPr>
        <w:t>*</w:t>
      </w:r>
      <w:r w:rsidRPr="00D345E9">
        <w:rPr>
          <w:rFonts w:ascii="Sylfaen" w:hAnsi="Sylfaen" w:cs="Open Sans"/>
          <w:b/>
          <w:color w:val="333333"/>
          <w:sz w:val="20"/>
          <w:szCs w:val="20"/>
          <w:shd w:val="clear" w:color="auto" w:fill="F9F9F9"/>
          <w:lang w:val="ka-GE"/>
        </w:rPr>
        <w:t xml:space="preserve"> </w:t>
      </w:r>
      <w:r w:rsidRPr="0049533D">
        <w:rPr>
          <w:rFonts w:ascii="Sylfaen" w:hAnsi="Sylfaen" w:cs="Sylfaen"/>
          <w:b/>
          <w:i/>
          <w:iCs/>
          <w:sz w:val="20"/>
          <w:szCs w:val="20"/>
          <w:lang w:val="ka-GE"/>
        </w:rPr>
        <w:t>პრეტენდეტმა</w:t>
      </w:r>
      <w:r w:rsidRPr="0049533D">
        <w:rPr>
          <w:rFonts w:ascii="Sylfaen" w:hAnsi="Sylfaen"/>
          <w:b/>
          <w:i/>
          <w:iCs/>
          <w:sz w:val="20"/>
          <w:szCs w:val="20"/>
          <w:lang w:val="ka-GE"/>
        </w:rPr>
        <w:t xml:space="preserve"> </w:t>
      </w:r>
      <w:r w:rsidRPr="0049533D">
        <w:rPr>
          <w:rFonts w:ascii="Sylfaen" w:hAnsi="Sylfaen" w:cs="Sylfaen"/>
          <w:b/>
          <w:i/>
          <w:iCs/>
          <w:sz w:val="20"/>
          <w:szCs w:val="20"/>
          <w:lang w:val="ka-GE"/>
        </w:rPr>
        <w:t>ასევე</w:t>
      </w:r>
      <w:r w:rsidRPr="0049533D">
        <w:rPr>
          <w:rFonts w:ascii="Sylfaen" w:hAnsi="Sylfaen"/>
          <w:b/>
          <w:i/>
          <w:iCs/>
          <w:sz w:val="20"/>
          <w:szCs w:val="20"/>
          <w:lang w:val="ka-GE"/>
        </w:rPr>
        <w:t xml:space="preserve"> </w:t>
      </w:r>
      <w:r w:rsidRPr="0049533D">
        <w:rPr>
          <w:rFonts w:ascii="Sylfaen" w:hAnsi="Sylfaen" w:cs="Sylfaen"/>
          <w:b/>
          <w:i/>
          <w:iCs/>
          <w:sz w:val="20"/>
          <w:szCs w:val="20"/>
          <w:lang w:val="ka-GE"/>
        </w:rPr>
        <w:t>უნდა</w:t>
      </w:r>
      <w:r w:rsidRPr="0049533D">
        <w:rPr>
          <w:rFonts w:ascii="Sylfaen" w:hAnsi="Sylfaen"/>
          <w:b/>
          <w:i/>
          <w:iCs/>
          <w:sz w:val="20"/>
          <w:szCs w:val="20"/>
          <w:lang w:val="ka-GE"/>
        </w:rPr>
        <w:t xml:space="preserve"> </w:t>
      </w:r>
      <w:r w:rsidRPr="0049533D">
        <w:rPr>
          <w:rFonts w:ascii="Sylfaen" w:hAnsi="Sylfaen" w:cs="Sylfaen"/>
          <w:b/>
          <w:i/>
          <w:iCs/>
          <w:sz w:val="20"/>
          <w:szCs w:val="20"/>
          <w:lang w:val="ka-GE"/>
        </w:rPr>
        <w:t>წარმოადგინოს</w:t>
      </w:r>
      <w:r w:rsidRPr="0049533D">
        <w:rPr>
          <w:rFonts w:ascii="Sylfaen" w:hAnsi="Sylfaen"/>
          <w:b/>
          <w:i/>
          <w:iCs/>
          <w:sz w:val="20"/>
          <w:szCs w:val="20"/>
          <w:lang w:val="ka-GE"/>
        </w:rPr>
        <w:t xml:space="preserve"> </w:t>
      </w:r>
      <w:r w:rsidRPr="0049533D">
        <w:rPr>
          <w:rFonts w:ascii="Sylfaen" w:hAnsi="Sylfaen" w:cs="Sylfaen"/>
          <w:b/>
          <w:i/>
          <w:iCs/>
          <w:sz w:val="20"/>
          <w:szCs w:val="20"/>
          <w:lang w:val="ka-GE"/>
        </w:rPr>
        <w:t>აღნიშნული</w:t>
      </w:r>
      <w:r w:rsidRPr="0049533D">
        <w:rPr>
          <w:rFonts w:ascii="Sylfaen" w:hAnsi="Sylfaen"/>
          <w:b/>
          <w:i/>
          <w:iCs/>
          <w:sz w:val="20"/>
          <w:szCs w:val="20"/>
          <w:lang w:val="ka-GE"/>
        </w:rPr>
        <w:t xml:space="preserve"> </w:t>
      </w:r>
      <w:r w:rsidRPr="0049533D">
        <w:rPr>
          <w:rFonts w:ascii="Sylfaen" w:hAnsi="Sylfaen" w:cs="Sylfaen"/>
          <w:b/>
          <w:i/>
          <w:iCs/>
          <w:sz w:val="20"/>
          <w:szCs w:val="20"/>
          <w:lang w:val="ka-GE"/>
        </w:rPr>
        <w:t>სამიზნე</w:t>
      </w:r>
      <w:r w:rsidRPr="0049533D">
        <w:rPr>
          <w:rFonts w:ascii="Sylfaen" w:hAnsi="Sylfaen"/>
          <w:b/>
          <w:i/>
          <w:iCs/>
          <w:sz w:val="20"/>
          <w:szCs w:val="20"/>
          <w:lang w:val="ka-GE"/>
        </w:rPr>
        <w:t xml:space="preserve"> </w:t>
      </w:r>
      <w:r w:rsidRPr="0049533D">
        <w:rPr>
          <w:rFonts w:ascii="Sylfaen" w:hAnsi="Sylfaen" w:cs="Sylfaen"/>
          <w:b/>
          <w:i/>
          <w:iCs/>
          <w:sz w:val="20"/>
          <w:szCs w:val="20"/>
          <w:lang w:val="ka-GE"/>
        </w:rPr>
        <w:t>მოცვების</w:t>
      </w:r>
      <w:r w:rsidRPr="0049533D">
        <w:rPr>
          <w:rFonts w:ascii="Sylfaen" w:hAnsi="Sylfaen"/>
          <w:b/>
          <w:i/>
          <w:iCs/>
          <w:sz w:val="20"/>
          <w:szCs w:val="20"/>
          <w:lang w:val="ka-GE"/>
        </w:rPr>
        <w:t xml:space="preserve"> შემოთავაზებული </w:t>
      </w:r>
      <w:r w:rsidRPr="0049533D">
        <w:rPr>
          <w:rFonts w:ascii="Sylfaen" w:hAnsi="Sylfaen" w:cs="Sylfaen"/>
          <w:b/>
          <w:i/>
          <w:iCs/>
          <w:sz w:val="20"/>
          <w:szCs w:val="20"/>
          <w:lang w:val="ka-GE"/>
        </w:rPr>
        <w:t>განაწილება</w:t>
      </w:r>
      <w:r w:rsidRPr="0049533D">
        <w:rPr>
          <w:rFonts w:ascii="Sylfaen" w:hAnsi="Sylfaen"/>
          <w:b/>
          <w:i/>
          <w:iCs/>
          <w:sz w:val="20"/>
          <w:szCs w:val="20"/>
          <w:lang w:val="ka-GE"/>
        </w:rPr>
        <w:t xml:space="preserve"> </w:t>
      </w:r>
      <w:r w:rsidRPr="0049533D">
        <w:rPr>
          <w:rFonts w:ascii="Sylfaen" w:hAnsi="Sylfaen" w:cs="Sylfaen"/>
          <w:b/>
          <w:i/>
          <w:iCs/>
          <w:sz w:val="20"/>
          <w:szCs w:val="20"/>
          <w:lang w:val="ka-GE"/>
        </w:rPr>
        <w:t>სერვის</w:t>
      </w:r>
      <w:r w:rsidRPr="0049533D">
        <w:rPr>
          <w:rFonts w:ascii="Sylfaen" w:hAnsi="Sylfaen"/>
          <w:b/>
          <w:i/>
          <w:iCs/>
          <w:sz w:val="20"/>
          <w:szCs w:val="20"/>
          <w:lang w:val="ka-GE"/>
        </w:rPr>
        <w:t xml:space="preserve"> </w:t>
      </w:r>
      <w:r w:rsidRPr="0049533D">
        <w:rPr>
          <w:rFonts w:ascii="Sylfaen" w:hAnsi="Sylfaen" w:cs="Sylfaen"/>
          <w:b/>
          <w:i/>
          <w:iCs/>
          <w:sz w:val="20"/>
          <w:szCs w:val="20"/>
          <w:lang w:val="ka-GE"/>
        </w:rPr>
        <w:t>ცენტრებს</w:t>
      </w:r>
      <w:r w:rsidRPr="0049533D">
        <w:rPr>
          <w:rFonts w:ascii="Sylfaen" w:hAnsi="Sylfaen"/>
          <w:b/>
          <w:i/>
          <w:iCs/>
          <w:sz w:val="20"/>
          <w:szCs w:val="20"/>
          <w:lang w:val="ka-GE"/>
        </w:rPr>
        <w:t xml:space="preserve"> </w:t>
      </w:r>
      <w:r w:rsidRPr="0049533D">
        <w:rPr>
          <w:rFonts w:ascii="Sylfaen" w:hAnsi="Sylfaen" w:cs="Sylfaen"/>
          <w:b/>
          <w:i/>
          <w:iCs/>
          <w:sz w:val="20"/>
          <w:szCs w:val="20"/>
          <w:lang w:val="ka-GE"/>
        </w:rPr>
        <w:t>შორის</w:t>
      </w:r>
      <w:r w:rsidRPr="0049533D">
        <w:rPr>
          <w:rFonts w:ascii="Sylfaen" w:hAnsi="Sylfaen"/>
          <w:b/>
          <w:i/>
          <w:iCs/>
          <w:sz w:val="20"/>
          <w:szCs w:val="20"/>
          <w:lang w:val="ka-GE"/>
        </w:rPr>
        <w:t>.</w:t>
      </w:r>
    </w:p>
    <w:bookmarkEnd w:id="3"/>
    <w:p w14:paraId="376BB71E" w14:textId="4B040BFD" w:rsidR="002A3370" w:rsidRDefault="002A3370" w:rsidP="002A3370">
      <w:pPr>
        <w:jc w:val="both"/>
        <w:rPr>
          <w:rFonts w:ascii="Sylfaen" w:hAnsi="Sylfaen"/>
          <w:sz w:val="20"/>
          <w:szCs w:val="20"/>
          <w:lang w:val="ka-GE"/>
        </w:rPr>
      </w:pPr>
    </w:p>
    <w:p w14:paraId="754CD76D" w14:textId="2B5F410E" w:rsidR="00237E29" w:rsidRDefault="00237E29" w:rsidP="002A3370">
      <w:pPr>
        <w:jc w:val="both"/>
        <w:rPr>
          <w:rFonts w:ascii="Sylfaen" w:hAnsi="Sylfaen"/>
          <w:sz w:val="20"/>
          <w:szCs w:val="20"/>
          <w:lang w:val="ka-GE"/>
        </w:rPr>
      </w:pPr>
      <w:r w:rsidRPr="00D345E9">
        <w:rPr>
          <w:rFonts w:ascii="Sylfaen" w:hAnsi="Sylfaen"/>
          <w:b/>
          <w:sz w:val="20"/>
          <w:szCs w:val="20"/>
          <w:lang w:val="ka-GE"/>
        </w:rPr>
        <w:t>მოთხოვნები პროგრამის განხორციელების მეთოდოლოგიაზე</w:t>
      </w:r>
    </w:p>
    <w:p w14:paraId="0C0B5F9A" w14:textId="77777777" w:rsidR="00237E29" w:rsidRPr="00D345E9" w:rsidRDefault="00237E29" w:rsidP="002A3370">
      <w:pPr>
        <w:jc w:val="both"/>
        <w:rPr>
          <w:rFonts w:ascii="Sylfaen" w:hAnsi="Sylfaen"/>
          <w:sz w:val="20"/>
          <w:szCs w:val="20"/>
          <w:lang w:val="ka-GE"/>
        </w:rPr>
      </w:pPr>
    </w:p>
    <w:p w14:paraId="3A5CD157" w14:textId="77777777" w:rsidR="002A3370" w:rsidRPr="00D345E9" w:rsidRDefault="002A3370" w:rsidP="002A3370">
      <w:pPr>
        <w:jc w:val="both"/>
        <w:rPr>
          <w:rFonts w:ascii="Sylfaen" w:hAnsi="Sylfaen"/>
          <w:sz w:val="20"/>
          <w:szCs w:val="20"/>
          <w:lang w:val="ka-GE"/>
        </w:rPr>
      </w:pPr>
      <w:r w:rsidRPr="00D345E9">
        <w:rPr>
          <w:rFonts w:ascii="Sylfaen" w:hAnsi="Sylfaen"/>
          <w:sz w:val="20"/>
          <w:szCs w:val="20"/>
          <w:lang w:val="ka-GE"/>
        </w:rPr>
        <w:t xml:space="preserve">პროექტის ,,ნარკოტიკების ინექციური გზით მომხმარებლებისთვის და მათის სქესობრივი პარტიონებისთვის აივ პრევენციული სერვისის მიწოდება” (ე.წ ზიანის შემცირების პროგრამები) </w:t>
      </w:r>
    </w:p>
    <w:p w14:paraId="15D7CF79" w14:textId="77777777" w:rsidR="002A3370" w:rsidRPr="00D345E9" w:rsidRDefault="002A3370" w:rsidP="002A3370">
      <w:pPr>
        <w:jc w:val="both"/>
        <w:rPr>
          <w:rFonts w:ascii="Sylfaen" w:hAnsi="Sylfaen"/>
          <w:sz w:val="20"/>
          <w:szCs w:val="20"/>
          <w:lang w:val="ka-GE"/>
        </w:rPr>
      </w:pPr>
      <w:r w:rsidRPr="00D345E9">
        <w:rPr>
          <w:rFonts w:ascii="Sylfaen" w:hAnsi="Sylfaen"/>
          <w:sz w:val="20"/>
          <w:szCs w:val="20"/>
          <w:lang w:val="ka-GE"/>
        </w:rPr>
        <w:t>განსახორციელებლად მიმწოდებლის მიერ უნდა იქნას გამოყენებული შემდეგი ღონისძიებები:</w:t>
      </w:r>
    </w:p>
    <w:p w14:paraId="133F18C5" w14:textId="77777777" w:rsidR="002A3370" w:rsidRPr="00D345E9" w:rsidRDefault="002A3370" w:rsidP="00BE59AA">
      <w:pPr>
        <w:pStyle w:val="ListParagraph"/>
        <w:numPr>
          <w:ilvl w:val="0"/>
          <w:numId w:val="4"/>
        </w:numPr>
        <w:spacing w:after="160" w:line="259" w:lineRule="auto"/>
        <w:ind w:left="360"/>
        <w:jc w:val="both"/>
        <w:rPr>
          <w:rFonts w:ascii="Sylfaen" w:hAnsi="Sylfaen"/>
          <w:sz w:val="20"/>
          <w:szCs w:val="20"/>
          <w:lang w:val="ka-GE"/>
        </w:rPr>
      </w:pPr>
      <w:r w:rsidRPr="00D345E9">
        <w:rPr>
          <w:rFonts w:ascii="Sylfaen" w:hAnsi="Sylfaen"/>
          <w:sz w:val="20"/>
          <w:szCs w:val="20"/>
          <w:lang w:val="ka-GE"/>
        </w:rPr>
        <w:t>ნარკოტიკების ინექციური მომხმარებლების უზრუნველყოფა სამედიცინო სახარჯი მასალებით (შპრიცები, კონდომები) (მოწოდებული იქნება შემსყიდველის მიერ);</w:t>
      </w:r>
    </w:p>
    <w:p w14:paraId="76A5FFCD" w14:textId="77777777" w:rsidR="002A3370" w:rsidRPr="00D345E9" w:rsidRDefault="002A3370" w:rsidP="00BE59AA">
      <w:pPr>
        <w:pStyle w:val="ListParagraph"/>
        <w:numPr>
          <w:ilvl w:val="0"/>
          <w:numId w:val="4"/>
        </w:numPr>
        <w:spacing w:after="160" w:line="259" w:lineRule="auto"/>
        <w:ind w:left="360"/>
        <w:jc w:val="both"/>
        <w:rPr>
          <w:rFonts w:ascii="Sylfaen" w:hAnsi="Sylfaen"/>
          <w:sz w:val="20"/>
          <w:szCs w:val="20"/>
          <w:lang w:val="ka-GE"/>
        </w:rPr>
      </w:pPr>
      <w:r w:rsidRPr="00D345E9">
        <w:rPr>
          <w:rFonts w:ascii="Sylfaen" w:hAnsi="Sylfaen"/>
          <w:sz w:val="20"/>
          <w:szCs w:val="20"/>
          <w:lang w:val="ka-GE"/>
        </w:rPr>
        <w:t>ნარკოტიკების ინექციური მომხმარებლების ნებაყოფლობითი კონსულტირებითა და ტესტირებით უზრუნველყოფა აივ ინფექცია/შიდსზე, ასევე ტესტირებას B და C ჰეპატიტებსა და სიფილისზე (სკრინიგული ტესტები მოწოდებული იქნება შემსყიდველის მიერ);</w:t>
      </w:r>
    </w:p>
    <w:p w14:paraId="6B786A0B" w14:textId="77777777" w:rsidR="002A3370" w:rsidRPr="00482923" w:rsidRDefault="002A3370" w:rsidP="00BE59AA">
      <w:pPr>
        <w:pStyle w:val="ListParagraph"/>
        <w:numPr>
          <w:ilvl w:val="0"/>
          <w:numId w:val="4"/>
        </w:numPr>
        <w:spacing w:after="160" w:line="259" w:lineRule="auto"/>
        <w:ind w:left="360"/>
        <w:jc w:val="both"/>
        <w:rPr>
          <w:rFonts w:ascii="Sylfaen" w:hAnsi="Sylfaen"/>
          <w:sz w:val="20"/>
          <w:szCs w:val="20"/>
          <w:lang w:val="ka-GE"/>
        </w:rPr>
      </w:pPr>
      <w:r w:rsidRPr="00D345E9">
        <w:rPr>
          <w:rFonts w:ascii="Sylfaen" w:hAnsi="Sylfaen"/>
          <w:sz w:val="20"/>
          <w:szCs w:val="20"/>
          <w:lang w:val="ka-GE"/>
        </w:rPr>
        <w:t xml:space="preserve">საგანმანათლებლო ღონისძიებების საშუალებით ნარკოტიკების ინექციური გზით მომხმარებელთა ინფორმირებულობის დონის ამაღლება აივ ინფექცია/შიდსზე, უსაფრთხო ქცევის ნორმების დამკვიდრების ხელშეწყობა, მათი </w:t>
      </w:r>
      <w:r w:rsidRPr="00482923">
        <w:rPr>
          <w:rFonts w:ascii="Sylfaen" w:hAnsi="Sylfaen"/>
          <w:sz w:val="20"/>
          <w:szCs w:val="20"/>
          <w:lang w:val="ka-GE"/>
        </w:rPr>
        <w:t>საგანმანათლებლო ბროშურებით და სხვა მასალებით უზრუნველყოფა:</w:t>
      </w:r>
    </w:p>
    <w:p w14:paraId="058920A2" w14:textId="7027613B" w:rsidR="002A3370" w:rsidRPr="00482923" w:rsidRDefault="002A3370" w:rsidP="00BE59AA">
      <w:pPr>
        <w:pStyle w:val="ListParagraph"/>
        <w:numPr>
          <w:ilvl w:val="1"/>
          <w:numId w:val="4"/>
        </w:numPr>
        <w:spacing w:after="160" w:line="259" w:lineRule="auto"/>
        <w:jc w:val="both"/>
        <w:rPr>
          <w:rFonts w:ascii="Sylfaen" w:hAnsi="Sylfaen"/>
          <w:sz w:val="20"/>
          <w:szCs w:val="20"/>
          <w:lang w:val="ka-GE"/>
        </w:rPr>
      </w:pPr>
      <w:r w:rsidRPr="00482923">
        <w:rPr>
          <w:rFonts w:ascii="Sylfaen" w:hAnsi="Sylfaen"/>
          <w:sz w:val="20"/>
          <w:szCs w:val="20"/>
          <w:lang w:val="ka-GE"/>
        </w:rPr>
        <w:lastRenderedPageBreak/>
        <w:t>თანასწორთა ჯგუფურ ტრენინგები მათთვის მიზნობრივი ინფორმაციის სრულყოფილად მოწოდების და სწავლების მიზნით;</w:t>
      </w:r>
      <w:r w:rsidR="00085FC8">
        <w:rPr>
          <w:rFonts w:ascii="Sylfaen" w:hAnsi="Sylfaen"/>
          <w:sz w:val="20"/>
          <w:szCs w:val="20"/>
          <w:lang w:val="ka-GE"/>
        </w:rPr>
        <w:t xml:space="preserve"> </w:t>
      </w:r>
      <w:r w:rsidR="00085FC8" w:rsidRPr="00482923">
        <w:rPr>
          <w:rFonts w:ascii="Sylfaen" w:hAnsi="Sylfaen"/>
          <w:sz w:val="20"/>
          <w:szCs w:val="20"/>
          <w:lang w:val="ka-GE"/>
        </w:rPr>
        <w:t>კვარტალში</w:t>
      </w:r>
      <w:r w:rsidR="00085FC8" w:rsidRPr="00482923">
        <w:rPr>
          <w:sz w:val="20"/>
          <w:szCs w:val="20"/>
          <w:lang w:val="ka-GE"/>
        </w:rPr>
        <w:t xml:space="preserve"> </w:t>
      </w:r>
      <w:r w:rsidR="00085FC8" w:rsidRPr="00482923">
        <w:rPr>
          <w:rFonts w:ascii="Sylfaen" w:hAnsi="Sylfaen"/>
          <w:sz w:val="20"/>
          <w:szCs w:val="20"/>
          <w:lang w:val="ka-GE"/>
        </w:rPr>
        <w:t>მინიმუმ</w:t>
      </w:r>
      <w:r w:rsidR="00085FC8" w:rsidRPr="00482923">
        <w:rPr>
          <w:sz w:val="20"/>
          <w:szCs w:val="20"/>
          <w:lang w:val="ka-GE"/>
        </w:rPr>
        <w:t xml:space="preserve"> </w:t>
      </w:r>
      <w:r w:rsidR="00085FC8" w:rsidRPr="00482923">
        <w:rPr>
          <w:rFonts w:ascii="Sylfaen" w:hAnsi="Sylfaen"/>
          <w:sz w:val="20"/>
          <w:szCs w:val="20"/>
          <w:lang w:val="ka-GE"/>
        </w:rPr>
        <w:t>ორჯერ</w:t>
      </w:r>
      <w:r w:rsidR="00085FC8" w:rsidRPr="00482923">
        <w:rPr>
          <w:sz w:val="20"/>
          <w:szCs w:val="20"/>
          <w:lang w:val="ka-GE"/>
        </w:rPr>
        <w:t>.</w:t>
      </w:r>
    </w:p>
    <w:p w14:paraId="78B5AB68" w14:textId="77777777" w:rsidR="002A3370" w:rsidRPr="00482923" w:rsidRDefault="002A3370" w:rsidP="00BE59AA">
      <w:pPr>
        <w:pStyle w:val="ListParagraph"/>
        <w:numPr>
          <w:ilvl w:val="1"/>
          <w:numId w:val="4"/>
        </w:numPr>
        <w:rPr>
          <w:sz w:val="20"/>
          <w:szCs w:val="20"/>
          <w:lang w:val="ka-GE"/>
        </w:rPr>
      </w:pPr>
      <w:r w:rsidRPr="00482923">
        <w:rPr>
          <w:rFonts w:ascii="Sylfaen" w:hAnsi="Sylfaen"/>
          <w:sz w:val="20"/>
          <w:szCs w:val="20"/>
          <w:lang w:val="ka-GE"/>
        </w:rPr>
        <w:t>აივ</w:t>
      </w:r>
      <w:r w:rsidRPr="00482923">
        <w:rPr>
          <w:sz w:val="20"/>
          <w:szCs w:val="20"/>
          <w:lang w:val="ka-GE"/>
        </w:rPr>
        <w:t xml:space="preserve"> </w:t>
      </w:r>
      <w:r w:rsidRPr="00482923">
        <w:rPr>
          <w:rFonts w:ascii="Sylfaen" w:hAnsi="Sylfaen"/>
          <w:sz w:val="20"/>
          <w:szCs w:val="20"/>
          <w:lang w:val="ka-GE"/>
        </w:rPr>
        <w:t>ინფექცია</w:t>
      </w:r>
      <w:r w:rsidRPr="00482923">
        <w:rPr>
          <w:sz w:val="20"/>
          <w:szCs w:val="20"/>
          <w:lang w:val="ka-GE"/>
        </w:rPr>
        <w:t>/</w:t>
      </w:r>
      <w:r w:rsidRPr="00482923">
        <w:rPr>
          <w:rFonts w:ascii="Sylfaen" w:hAnsi="Sylfaen"/>
          <w:sz w:val="20"/>
          <w:szCs w:val="20"/>
          <w:lang w:val="ka-GE"/>
        </w:rPr>
        <w:t>შიდსის</w:t>
      </w:r>
      <w:r w:rsidRPr="00482923">
        <w:rPr>
          <w:sz w:val="20"/>
          <w:szCs w:val="20"/>
          <w:lang w:val="ka-GE"/>
        </w:rPr>
        <w:t xml:space="preserve"> </w:t>
      </w:r>
      <w:r w:rsidRPr="00482923">
        <w:rPr>
          <w:rFonts w:ascii="Sylfaen" w:hAnsi="Sylfaen"/>
          <w:sz w:val="20"/>
          <w:szCs w:val="20"/>
          <w:lang w:val="ka-GE"/>
        </w:rPr>
        <w:t>და</w:t>
      </w:r>
      <w:r w:rsidRPr="00482923">
        <w:rPr>
          <w:sz w:val="20"/>
          <w:szCs w:val="20"/>
          <w:lang w:val="ka-GE"/>
        </w:rPr>
        <w:t xml:space="preserve"> C </w:t>
      </w:r>
      <w:r w:rsidRPr="00482923">
        <w:rPr>
          <w:rFonts w:ascii="Sylfaen" w:hAnsi="Sylfaen"/>
          <w:sz w:val="20"/>
          <w:szCs w:val="20"/>
          <w:lang w:val="ka-GE"/>
        </w:rPr>
        <w:t>ჰეპატიტის</w:t>
      </w:r>
      <w:r w:rsidRPr="00482923">
        <w:rPr>
          <w:sz w:val="20"/>
          <w:szCs w:val="20"/>
          <w:lang w:val="ka-GE"/>
        </w:rPr>
        <w:t xml:space="preserve"> </w:t>
      </w:r>
      <w:r w:rsidRPr="00482923">
        <w:rPr>
          <w:rFonts w:ascii="Sylfaen" w:hAnsi="Sylfaen"/>
          <w:sz w:val="20"/>
          <w:szCs w:val="20"/>
          <w:lang w:val="ka-GE"/>
        </w:rPr>
        <w:t>მკურნალობის</w:t>
      </w:r>
      <w:r w:rsidRPr="00482923">
        <w:rPr>
          <w:sz w:val="20"/>
          <w:szCs w:val="20"/>
          <w:lang w:val="ka-GE"/>
        </w:rPr>
        <w:t xml:space="preserve"> </w:t>
      </w:r>
      <w:r w:rsidRPr="00482923">
        <w:rPr>
          <w:rFonts w:ascii="Sylfaen" w:hAnsi="Sylfaen"/>
          <w:sz w:val="20"/>
          <w:szCs w:val="20"/>
          <w:lang w:val="ka-GE"/>
        </w:rPr>
        <w:t>პროგრამებში</w:t>
      </w:r>
      <w:r w:rsidRPr="00482923">
        <w:rPr>
          <w:sz w:val="20"/>
          <w:szCs w:val="20"/>
          <w:lang w:val="ka-GE"/>
        </w:rPr>
        <w:t xml:space="preserve"> </w:t>
      </w:r>
      <w:r w:rsidRPr="00482923">
        <w:rPr>
          <w:rFonts w:ascii="Sylfaen" w:hAnsi="Sylfaen"/>
          <w:sz w:val="20"/>
          <w:szCs w:val="20"/>
          <w:lang w:val="ka-GE"/>
        </w:rPr>
        <w:t>ჩართულ</w:t>
      </w:r>
      <w:r w:rsidRPr="00482923">
        <w:rPr>
          <w:sz w:val="20"/>
          <w:szCs w:val="20"/>
          <w:lang w:val="ka-GE"/>
        </w:rPr>
        <w:t xml:space="preserve"> </w:t>
      </w:r>
      <w:r w:rsidRPr="00482923">
        <w:rPr>
          <w:rFonts w:ascii="Sylfaen" w:hAnsi="Sylfaen"/>
          <w:sz w:val="20"/>
          <w:szCs w:val="20"/>
          <w:lang w:val="ka-GE"/>
        </w:rPr>
        <w:t>პაციენტთა</w:t>
      </w:r>
      <w:r w:rsidRPr="00482923">
        <w:rPr>
          <w:sz w:val="20"/>
          <w:szCs w:val="20"/>
          <w:lang w:val="ka-GE"/>
        </w:rPr>
        <w:t xml:space="preserve"> </w:t>
      </w:r>
      <w:r w:rsidRPr="00482923">
        <w:rPr>
          <w:rFonts w:ascii="Sylfaen" w:hAnsi="Sylfaen"/>
          <w:sz w:val="20"/>
          <w:szCs w:val="20"/>
          <w:lang w:val="ka-GE"/>
        </w:rPr>
        <w:t>სკოლები</w:t>
      </w:r>
      <w:r w:rsidRPr="00482923">
        <w:rPr>
          <w:sz w:val="20"/>
          <w:szCs w:val="20"/>
          <w:lang w:val="ka-GE"/>
        </w:rPr>
        <w:t xml:space="preserve"> </w:t>
      </w:r>
      <w:r w:rsidRPr="00482923">
        <w:rPr>
          <w:rFonts w:ascii="Sylfaen" w:hAnsi="Sylfaen"/>
          <w:sz w:val="20"/>
          <w:szCs w:val="20"/>
          <w:lang w:val="ka-GE"/>
        </w:rPr>
        <w:t>თითოეულ</w:t>
      </w:r>
      <w:r w:rsidRPr="00482923">
        <w:rPr>
          <w:sz w:val="20"/>
          <w:szCs w:val="20"/>
          <w:lang w:val="ka-GE"/>
        </w:rPr>
        <w:t xml:space="preserve"> </w:t>
      </w:r>
      <w:r w:rsidRPr="00482923">
        <w:rPr>
          <w:rFonts w:ascii="Sylfaen" w:hAnsi="Sylfaen"/>
          <w:sz w:val="20"/>
          <w:szCs w:val="20"/>
          <w:lang w:val="ka-GE"/>
        </w:rPr>
        <w:t>ცენტრში</w:t>
      </w:r>
      <w:r w:rsidRPr="00482923">
        <w:rPr>
          <w:sz w:val="20"/>
          <w:szCs w:val="20"/>
          <w:lang w:val="ka-GE"/>
        </w:rPr>
        <w:t xml:space="preserve">, </w:t>
      </w:r>
      <w:r w:rsidRPr="00482923">
        <w:rPr>
          <w:rFonts w:ascii="Sylfaen" w:hAnsi="Sylfaen"/>
          <w:sz w:val="20"/>
          <w:szCs w:val="20"/>
          <w:lang w:val="ka-GE"/>
        </w:rPr>
        <w:t>კვარტალში</w:t>
      </w:r>
      <w:r w:rsidRPr="00482923">
        <w:rPr>
          <w:sz w:val="20"/>
          <w:szCs w:val="20"/>
          <w:lang w:val="ka-GE"/>
        </w:rPr>
        <w:t xml:space="preserve"> </w:t>
      </w:r>
      <w:r w:rsidRPr="00482923">
        <w:rPr>
          <w:rFonts w:ascii="Sylfaen" w:hAnsi="Sylfaen"/>
          <w:sz w:val="20"/>
          <w:szCs w:val="20"/>
          <w:lang w:val="ka-GE"/>
        </w:rPr>
        <w:t>მინიმუმ</w:t>
      </w:r>
      <w:r w:rsidRPr="00482923">
        <w:rPr>
          <w:sz w:val="20"/>
          <w:szCs w:val="20"/>
          <w:lang w:val="ka-GE"/>
        </w:rPr>
        <w:t xml:space="preserve"> </w:t>
      </w:r>
      <w:r w:rsidRPr="00482923">
        <w:rPr>
          <w:rFonts w:ascii="Sylfaen" w:hAnsi="Sylfaen"/>
          <w:sz w:val="20"/>
          <w:szCs w:val="20"/>
          <w:lang w:val="ka-GE"/>
        </w:rPr>
        <w:t>ორჯერ</w:t>
      </w:r>
      <w:r w:rsidRPr="00482923">
        <w:rPr>
          <w:sz w:val="20"/>
          <w:szCs w:val="20"/>
          <w:lang w:val="ka-GE"/>
        </w:rPr>
        <w:t>.</w:t>
      </w:r>
    </w:p>
    <w:p w14:paraId="6C7DBCB3" w14:textId="77777777" w:rsidR="002A3370" w:rsidRPr="00482923" w:rsidRDefault="002A3370" w:rsidP="00BE59AA">
      <w:pPr>
        <w:pStyle w:val="ListParagraph"/>
        <w:numPr>
          <w:ilvl w:val="0"/>
          <w:numId w:val="4"/>
        </w:numPr>
        <w:spacing w:after="160" w:line="259" w:lineRule="auto"/>
        <w:ind w:left="360"/>
        <w:jc w:val="both"/>
        <w:rPr>
          <w:rFonts w:ascii="Sylfaen" w:hAnsi="Sylfaen"/>
          <w:sz w:val="20"/>
          <w:szCs w:val="20"/>
          <w:lang w:val="ka-GE"/>
        </w:rPr>
      </w:pPr>
      <w:r w:rsidRPr="00482923">
        <w:rPr>
          <w:rFonts w:ascii="Sylfaen" w:hAnsi="Sylfaen"/>
          <w:sz w:val="20"/>
          <w:szCs w:val="20"/>
          <w:lang w:val="ka-GE"/>
        </w:rPr>
        <w:t>ნარკოტიკების ინექციურ მომხმარებელთა სკრინინგი ტუბერკულოზის ადრეული გამოვლენის მიზნით და ტუბ-ზე საეჭვო ნიმ-ების რეფერირება სპეცილიზებულ კლინიკებში, ასევე ნარკოტიკების ინექციურ მომხმარებლებთან საგანმანათლებლო მუშაობა ტუბ-თან დაკავშირებულ საკითხებზე;</w:t>
      </w:r>
    </w:p>
    <w:p w14:paraId="2EBD0C0D" w14:textId="77777777" w:rsidR="002A3370" w:rsidRPr="00482923" w:rsidRDefault="002A3370" w:rsidP="00BE59AA">
      <w:pPr>
        <w:pStyle w:val="ListParagraph"/>
        <w:numPr>
          <w:ilvl w:val="0"/>
          <w:numId w:val="4"/>
        </w:numPr>
        <w:spacing w:after="160" w:line="259" w:lineRule="auto"/>
        <w:ind w:left="360"/>
        <w:jc w:val="both"/>
        <w:rPr>
          <w:rFonts w:ascii="Sylfaen" w:hAnsi="Sylfaen"/>
          <w:sz w:val="20"/>
          <w:szCs w:val="20"/>
          <w:lang w:val="ka-GE"/>
        </w:rPr>
      </w:pPr>
      <w:r w:rsidRPr="00482923">
        <w:rPr>
          <w:rFonts w:ascii="Sylfaen" w:hAnsi="Sylfaen"/>
          <w:sz w:val="20"/>
          <w:szCs w:val="20"/>
          <w:lang w:val="ka-GE"/>
        </w:rPr>
        <w:t xml:space="preserve">შემთხვევის ინდივიდუალურ მართვა წინასწარ შემუშავებული მეთოდოლოგიის საფუძველზე, ნიმ-ების სამედიცინო მომსახურებებზე რეფერალის, სოციალური ინტეგრაციის გაზრდის და აივ ინფექცია/შიდსის და C ჰეპატიტის პროგრამაში ჩართულობისა და დამყოლობის მაჩვენებლების გაუმჯობესების მხარდაჭერის მიზნით. </w:t>
      </w:r>
    </w:p>
    <w:p w14:paraId="25840D4A" w14:textId="77777777" w:rsidR="002A3370" w:rsidRPr="00482923" w:rsidRDefault="002A3370" w:rsidP="00BE59AA">
      <w:pPr>
        <w:pStyle w:val="ListParagraph"/>
        <w:numPr>
          <w:ilvl w:val="0"/>
          <w:numId w:val="4"/>
        </w:numPr>
        <w:spacing w:after="160" w:line="259" w:lineRule="auto"/>
        <w:ind w:left="360"/>
        <w:jc w:val="both"/>
        <w:rPr>
          <w:rFonts w:ascii="Sylfaen" w:hAnsi="Sylfaen"/>
          <w:sz w:val="20"/>
          <w:szCs w:val="20"/>
          <w:lang w:val="ka-GE"/>
        </w:rPr>
      </w:pPr>
      <w:r w:rsidRPr="00482923">
        <w:rPr>
          <w:rFonts w:ascii="Sylfaen" w:hAnsi="Sylfaen"/>
          <w:sz w:val="20"/>
          <w:szCs w:val="20"/>
          <w:lang w:val="ka-GE"/>
        </w:rPr>
        <w:t>შეხვედრების და მრგვალი მაგიდების ჩატარებას სერვის ცენტრებში ზიანის შემცირების ცენტრებზე სამთავრობო ორგანიზაციებისა და სამოქალაქო საზოგადოების ინფორმირებულობის გაზრდის მიზნით;</w:t>
      </w:r>
    </w:p>
    <w:p w14:paraId="55FE9D0F" w14:textId="77777777" w:rsidR="002A3370" w:rsidRPr="00482923" w:rsidRDefault="002A3370" w:rsidP="00BE59AA">
      <w:pPr>
        <w:pStyle w:val="ListParagraph"/>
        <w:numPr>
          <w:ilvl w:val="0"/>
          <w:numId w:val="4"/>
        </w:numPr>
        <w:spacing w:after="160" w:line="259" w:lineRule="auto"/>
        <w:ind w:left="360"/>
        <w:jc w:val="both"/>
        <w:rPr>
          <w:rFonts w:ascii="Sylfaen" w:hAnsi="Sylfaen"/>
          <w:sz w:val="20"/>
          <w:szCs w:val="20"/>
          <w:lang w:val="ka-GE"/>
        </w:rPr>
      </w:pPr>
      <w:r w:rsidRPr="00482923">
        <w:rPr>
          <w:rFonts w:ascii="Sylfaen" w:hAnsi="Sylfaen"/>
          <w:sz w:val="20"/>
          <w:szCs w:val="20"/>
          <w:lang w:val="ka-GE"/>
        </w:rPr>
        <w:t>ქალი მომხმარებლების მოზიდვას პროგრამაში მათ საჭიროებებზე მორგებული სპეციალური სერვისების შეთავაზების გზით. საჭიროებებზე მორგებული სერვისების შეთავაზება ნარკოტიკების მოხმარებელი ორსულებისთვის, რაც მოიცავს როგორც კონსულტირებას, სკრინინგულ ტესტირებას აივ ინფექციასა და სიფილისზე  და ინფორმირებას, ისე რეფერირებას სერვისებზე როგორც პროგრამის ფარგლებში, ისე მის გარეთ.</w:t>
      </w:r>
    </w:p>
    <w:p w14:paraId="5AD921F2" w14:textId="77777777" w:rsidR="002A3370" w:rsidRPr="00D345E9" w:rsidRDefault="002A3370" w:rsidP="002A3370">
      <w:pPr>
        <w:jc w:val="both"/>
        <w:rPr>
          <w:rFonts w:ascii="Sylfaen" w:hAnsi="Sylfaen"/>
          <w:sz w:val="20"/>
          <w:szCs w:val="20"/>
          <w:lang w:val="ka-GE"/>
        </w:rPr>
      </w:pPr>
      <w:r w:rsidRPr="00D345E9">
        <w:rPr>
          <w:rFonts w:ascii="Sylfaen" w:hAnsi="Sylfaen"/>
          <w:sz w:val="20"/>
          <w:szCs w:val="20"/>
          <w:lang w:val="ka-GE"/>
        </w:rPr>
        <w:t>აუთრიჩ (ველზე)-მუშაობა არის ის ძირითადი გზა, რითაც უნდა მოხდეს არსებული კლიენტების პროგრამაში შენარჩუნება და ახალი კლიენტების მოზიდვა, როგორც პრეზერვატივების, შპრიცების და სხვა სამედიცინო სახარჯი საშუალებების დარიგებისთვის, ასევე ნებაყოფლობითი კონსულტირება-ტესტირებისთვის.</w:t>
      </w:r>
    </w:p>
    <w:p w14:paraId="56F8205F" w14:textId="77777777" w:rsidR="002A3370" w:rsidRPr="00D345E9" w:rsidRDefault="002A3370" w:rsidP="002A3370">
      <w:pPr>
        <w:jc w:val="both"/>
        <w:rPr>
          <w:rFonts w:ascii="Sylfaen" w:hAnsi="Sylfaen"/>
          <w:sz w:val="20"/>
          <w:szCs w:val="20"/>
          <w:lang w:val="ka-GE"/>
        </w:rPr>
      </w:pPr>
      <w:r w:rsidRPr="00D345E9">
        <w:rPr>
          <w:rFonts w:ascii="Sylfaen" w:hAnsi="Sylfaen"/>
          <w:sz w:val="20"/>
          <w:szCs w:val="20"/>
          <w:lang w:val="ka-GE"/>
        </w:rPr>
        <w:t>აუთრიჩ მუშაობის გარდა, სტაციონარულად ცენტრებშიც სოც მუშაკების მიერ პროგრამის ბენეფიციართა შორის უნდა გავრცელდეს სხვადასხვა ზომის შპრიცები, შპრიცის ნემსები, ,,პეპლები“, სპირტიანი ტამპონები, სამედიცინო ჟგუტები, პრეზერვატივები, საინფორმაციო მასალები. ცენტრებში ნიმ-ებს უნდა ჰქონდეთ შესაძლებლობა მიიღონ მცირე სამედიცინო სამკურნალო საშუალებები – ვენების მოსავლელი, სედატიური და საგულე, ტკივილგამაყუჩებელი საშუალებები,</w:t>
      </w:r>
    </w:p>
    <w:p w14:paraId="07FEC617" w14:textId="77777777" w:rsidR="002A3370" w:rsidRPr="00D345E9" w:rsidRDefault="002A3370" w:rsidP="002A3370">
      <w:pPr>
        <w:jc w:val="both"/>
        <w:rPr>
          <w:rFonts w:ascii="Sylfaen" w:hAnsi="Sylfaen"/>
          <w:sz w:val="20"/>
          <w:szCs w:val="20"/>
          <w:lang w:val="ka-GE"/>
        </w:rPr>
      </w:pPr>
      <w:r w:rsidRPr="00D345E9">
        <w:rPr>
          <w:rFonts w:ascii="Sylfaen" w:hAnsi="Sylfaen"/>
          <w:sz w:val="20"/>
          <w:szCs w:val="20"/>
          <w:lang w:val="ka-GE"/>
        </w:rPr>
        <w:t>ზედოზირების პროფილაქტიკის მიზნით ნიმ-ებს უნდა დაურიგდეთ ნალოქსონი (აღნიშნული მედიკამენტის მიწოდება მოხდება შემსყიდველის მიერ), ხოლო მისი გამოყენების შესახებ ნიმ-ებს სერვის ცენტრებში და მობილური ლაბორატორიების ბაზაზე) უნდა მიეწოდოთ კვალიფიციური ინფორმაცია.</w:t>
      </w:r>
    </w:p>
    <w:p w14:paraId="6E5B0893" w14:textId="473F7829" w:rsidR="002A3370" w:rsidRPr="00D345E9" w:rsidRDefault="002A3370" w:rsidP="002A3370">
      <w:pPr>
        <w:jc w:val="both"/>
        <w:rPr>
          <w:rFonts w:ascii="Sylfaen" w:hAnsi="Sylfaen"/>
          <w:sz w:val="20"/>
          <w:szCs w:val="20"/>
          <w:lang w:val="ka-GE"/>
        </w:rPr>
      </w:pPr>
      <w:r w:rsidRPr="00D345E9">
        <w:rPr>
          <w:rFonts w:ascii="Sylfaen" w:hAnsi="Sylfaen"/>
          <w:b/>
          <w:sz w:val="20"/>
          <w:szCs w:val="20"/>
          <w:lang w:val="ka-GE"/>
        </w:rPr>
        <w:t>შენიშვნა:</w:t>
      </w:r>
      <w:r w:rsidRPr="00D345E9">
        <w:rPr>
          <w:rFonts w:ascii="Sylfaen" w:hAnsi="Sylfaen"/>
          <w:sz w:val="20"/>
          <w:szCs w:val="20"/>
          <w:lang w:val="ka-GE"/>
        </w:rPr>
        <w:t xml:space="preserve"> აღნიშნული სახარჯი მასალების და მედიკამენტის მოწოდება მოხდება შემსყიდველის მიერ. ამასთანავე, ზიანის შემცირების ცენტრებმა ბენეფიციარებს უნდა შესთავაზონ სხვადასხვა პროფილის კონსულტაციები: სამედიცინო (თერაპევტი, ქირურგი, ინფექციონისტი, გინეკოლოგი, ნევროპათოლოგი, უროლოგი, ფსიქოლოგი) და არასამედიცინო (იურიდიული).</w:t>
      </w:r>
    </w:p>
    <w:p w14:paraId="3564E5F1" w14:textId="77777777" w:rsidR="002A3370" w:rsidRPr="00D345E9" w:rsidRDefault="002A3370" w:rsidP="002A3370">
      <w:pPr>
        <w:jc w:val="both"/>
        <w:rPr>
          <w:rFonts w:ascii="Sylfaen" w:hAnsi="Sylfaen"/>
          <w:sz w:val="20"/>
          <w:szCs w:val="20"/>
          <w:lang w:val="ka-GE"/>
        </w:rPr>
      </w:pPr>
      <w:r w:rsidRPr="00D345E9">
        <w:rPr>
          <w:rFonts w:ascii="Sylfaen" w:hAnsi="Sylfaen"/>
          <w:sz w:val="20"/>
          <w:szCs w:val="20"/>
          <w:lang w:val="ka-GE"/>
        </w:rPr>
        <w:t>ნარკოტიკების ინტრავენურ მომხმარებელთა შორის უნდა ჩატარდებს ნებაყოფლობითი კონსულტირება და ტესტირება (ნკტ) აივ-ინფექციაზე, ტესტირება B და C ჰეპატიტებსა და სიფილისზე სწრაფი მარტივი ტესტების გამოყენებით როგორც სტაციონარულად (ცენტრის ბაზაზე), ასევე აუთრიჩ მუშაკების მიერ აუთრიჩის განხორციელებისას.</w:t>
      </w:r>
    </w:p>
    <w:p w14:paraId="7AD60FCF" w14:textId="77777777" w:rsidR="002A3370" w:rsidRPr="00D345E9" w:rsidRDefault="002A3370" w:rsidP="002A3370">
      <w:pPr>
        <w:jc w:val="both"/>
        <w:rPr>
          <w:rFonts w:ascii="Sylfaen" w:hAnsi="Sylfaen"/>
          <w:sz w:val="20"/>
          <w:szCs w:val="20"/>
          <w:lang w:val="ka-GE"/>
        </w:rPr>
      </w:pPr>
      <w:r w:rsidRPr="00D345E9">
        <w:rPr>
          <w:rFonts w:ascii="Sylfaen" w:hAnsi="Sylfaen"/>
          <w:sz w:val="20"/>
          <w:szCs w:val="20"/>
          <w:lang w:val="ka-GE"/>
        </w:rPr>
        <w:t>ნიმ-ების აივ ინფექციაზე ტესტირებასა და მოცვაზე გეოგრაფიული ხელმისაწვდომობის გაზრდის მიზნით, შიდსის პროგრამის ფარგლებში 2015 წლიდან დაინერგა მობილური ამბულატორიებით მუშაობის პრაქტიკა (შესაბამისად მოწყობილ სატრანსპორტო საშუალების მიწოდებას უზრუნველყოფს შემსყიდველი). აღნიშნული ინტერვენცია ძირითადად უნდა იყოს მიმართული იმ ქალაქების/რაიონების მოცვაზე, სადაც ზიანის შემცირების პროგრამებს ადრე არ უმუშავია. მობილური ამბულატორიების პერსონალი უნდა მოიცავდეს: ნკტ კონსულტანტს, სოც მუშაკს, მედდა/ლაბორანტს, საჭიროებისამებრ, სხვადასხვა პროფილის ექიმს და იურისტს. ბენეფიციარებს უნდა ჰქონდეთ შესაძლებლობა მიიღონ ყველა ის სერვისი, რასაც ზიანის შემცირების ცენტრები სტაციონარულ დონეზე ახორციელებენ, კერძოდ: ტესტირება 4 ინფექციაზე, სტერილური საინექციო აღჭურვილობის მიწოდება, სამედიცინო და იურიდიული კონსულტაციების გაწევა, კონდომების, საინფორმაციო მასალების, ნალოქსონის მიწოდება.</w:t>
      </w:r>
    </w:p>
    <w:p w14:paraId="0129806C" w14:textId="2C7C836B" w:rsidR="002A3370" w:rsidRPr="00482923" w:rsidRDefault="002A3370" w:rsidP="002A3370">
      <w:pPr>
        <w:jc w:val="both"/>
        <w:rPr>
          <w:rFonts w:ascii="Sylfaen" w:hAnsi="Sylfaen"/>
          <w:sz w:val="20"/>
          <w:szCs w:val="20"/>
          <w:lang w:val="ka-GE"/>
        </w:rPr>
      </w:pPr>
      <w:r w:rsidRPr="00D345E9">
        <w:rPr>
          <w:rFonts w:ascii="Sylfaen" w:hAnsi="Sylfaen"/>
          <w:sz w:val="20"/>
          <w:szCs w:val="20"/>
          <w:lang w:val="ka-GE"/>
        </w:rPr>
        <w:t xml:space="preserve">სოციალური მუშაკები </w:t>
      </w:r>
      <w:r w:rsidRPr="00482923">
        <w:rPr>
          <w:rFonts w:ascii="Sylfaen" w:hAnsi="Sylfaen"/>
          <w:sz w:val="20"/>
          <w:szCs w:val="20"/>
          <w:lang w:val="ka-GE"/>
        </w:rPr>
        <w:t>საველე სოციალური მუშაობის საშუალებით, უნდა ახორციელებდნენ ინფორმაციულ ინტერვენციას პროგრამის ბენეფიციართა შორის. ინფორმაციული ინტერვენცია განხორციელდება სტაციონარულად ნკტ კონსულტანტების მიერ რეგულარულად (მინიმუმ კვარტალში ორჯერ) წარმოებული მიზნობრივი ტრენინგებით თანასწარგანმანათლებლებისათვის და ჯანდაცვის მუშაკების მიერ ჩატარებული აივ</w:t>
      </w:r>
      <w:r w:rsidRPr="00482923">
        <w:rPr>
          <w:sz w:val="20"/>
          <w:szCs w:val="20"/>
          <w:lang w:val="ka-GE"/>
        </w:rPr>
        <w:t xml:space="preserve"> </w:t>
      </w:r>
      <w:r w:rsidRPr="00482923">
        <w:rPr>
          <w:rFonts w:ascii="Sylfaen" w:hAnsi="Sylfaen"/>
          <w:sz w:val="20"/>
          <w:szCs w:val="20"/>
          <w:lang w:val="ka-GE"/>
        </w:rPr>
        <w:t>ინფექცია</w:t>
      </w:r>
      <w:r w:rsidRPr="00482923">
        <w:rPr>
          <w:sz w:val="20"/>
          <w:szCs w:val="20"/>
          <w:lang w:val="ka-GE"/>
        </w:rPr>
        <w:t>/</w:t>
      </w:r>
      <w:r w:rsidRPr="00482923">
        <w:rPr>
          <w:rFonts w:ascii="Sylfaen" w:hAnsi="Sylfaen"/>
          <w:sz w:val="20"/>
          <w:szCs w:val="20"/>
          <w:lang w:val="ka-GE"/>
        </w:rPr>
        <w:t>შიდსის</w:t>
      </w:r>
      <w:r w:rsidRPr="00482923">
        <w:rPr>
          <w:sz w:val="20"/>
          <w:szCs w:val="20"/>
          <w:lang w:val="ka-GE"/>
        </w:rPr>
        <w:t xml:space="preserve"> </w:t>
      </w:r>
      <w:r w:rsidRPr="00482923">
        <w:rPr>
          <w:rFonts w:ascii="Sylfaen" w:hAnsi="Sylfaen"/>
          <w:sz w:val="20"/>
          <w:szCs w:val="20"/>
          <w:lang w:val="ka-GE"/>
        </w:rPr>
        <w:t>და</w:t>
      </w:r>
      <w:r w:rsidRPr="00482923">
        <w:rPr>
          <w:sz w:val="20"/>
          <w:szCs w:val="20"/>
          <w:lang w:val="ka-GE"/>
        </w:rPr>
        <w:t xml:space="preserve"> C </w:t>
      </w:r>
      <w:r w:rsidRPr="00482923">
        <w:rPr>
          <w:rFonts w:ascii="Sylfaen" w:hAnsi="Sylfaen"/>
          <w:sz w:val="20"/>
          <w:szCs w:val="20"/>
          <w:lang w:val="ka-GE"/>
        </w:rPr>
        <w:t>ჰეპატიტის</w:t>
      </w:r>
      <w:r w:rsidRPr="00482923">
        <w:rPr>
          <w:sz w:val="20"/>
          <w:szCs w:val="20"/>
          <w:lang w:val="ka-GE"/>
        </w:rPr>
        <w:t xml:space="preserve"> </w:t>
      </w:r>
      <w:r w:rsidRPr="00482923">
        <w:rPr>
          <w:rFonts w:ascii="Sylfaen" w:hAnsi="Sylfaen"/>
          <w:sz w:val="20"/>
          <w:szCs w:val="20"/>
          <w:lang w:val="ka-GE"/>
        </w:rPr>
        <w:t>მკურნალობის</w:t>
      </w:r>
      <w:r w:rsidRPr="00482923">
        <w:rPr>
          <w:sz w:val="20"/>
          <w:szCs w:val="20"/>
          <w:lang w:val="ka-GE"/>
        </w:rPr>
        <w:t xml:space="preserve"> </w:t>
      </w:r>
      <w:r w:rsidRPr="00482923">
        <w:rPr>
          <w:rFonts w:ascii="Sylfaen" w:hAnsi="Sylfaen"/>
          <w:sz w:val="20"/>
          <w:szCs w:val="20"/>
          <w:lang w:val="ka-GE"/>
        </w:rPr>
        <w:t>პროგრამებში</w:t>
      </w:r>
      <w:r w:rsidRPr="00482923">
        <w:rPr>
          <w:sz w:val="20"/>
          <w:szCs w:val="20"/>
          <w:lang w:val="ka-GE"/>
        </w:rPr>
        <w:t xml:space="preserve"> </w:t>
      </w:r>
      <w:r w:rsidRPr="00482923">
        <w:rPr>
          <w:rFonts w:ascii="Sylfaen" w:hAnsi="Sylfaen"/>
          <w:sz w:val="20"/>
          <w:szCs w:val="20"/>
          <w:lang w:val="ka-GE"/>
        </w:rPr>
        <w:t xml:space="preserve">ჩართულ პაციენტთა სკოლების სახით. </w:t>
      </w:r>
    </w:p>
    <w:p w14:paraId="30306B67" w14:textId="77777777" w:rsidR="002A3370" w:rsidRPr="00482923" w:rsidRDefault="002A3370" w:rsidP="002A3370">
      <w:pPr>
        <w:jc w:val="both"/>
        <w:rPr>
          <w:rFonts w:ascii="Sylfaen" w:hAnsi="Sylfaen"/>
          <w:sz w:val="20"/>
          <w:szCs w:val="20"/>
          <w:lang w:val="ka-GE"/>
        </w:rPr>
      </w:pPr>
      <w:r w:rsidRPr="00482923">
        <w:rPr>
          <w:rFonts w:ascii="Sylfaen" w:hAnsi="Sylfaen"/>
          <w:sz w:val="20"/>
          <w:szCs w:val="20"/>
          <w:lang w:val="ka-GE"/>
        </w:rPr>
        <w:t>სერვის ცენტრებმა უნდა გაითვალისწინონ დამატებით ღონისძიებები ქალი მომხმარებლების მოზიდვის და პროგრამაში ჩართვის მიზნით - საჭიროებებზე მორგებული სერვისების შეთავაზება ნარკოტიკების მოხმარებელი ორსულებისთვის, რაც მოიცავს როგორც კონსულტირებას, სკრინინგულ ტესტირებას აივ ინფექციასა და სიფილისზე და ინფორმირებას, ისე რეფერირებას სერვისებზე როგორც პროგრამის ფარგლებში, ისე მის გარეთ. შესაძლებელია რიგი არტ თერაპიის პროგრამების განხორციელება, სოციალური რეაბილიტაციის პროგრამები და სხვ.</w:t>
      </w:r>
    </w:p>
    <w:p w14:paraId="4C9522CA" w14:textId="77777777" w:rsidR="002A3370" w:rsidRPr="00482923" w:rsidRDefault="002A3370" w:rsidP="002A3370">
      <w:pPr>
        <w:jc w:val="both"/>
        <w:rPr>
          <w:rFonts w:ascii="Sylfaen" w:hAnsi="Sylfaen"/>
          <w:sz w:val="20"/>
          <w:szCs w:val="20"/>
          <w:lang w:val="ka-GE"/>
        </w:rPr>
      </w:pPr>
      <w:r w:rsidRPr="00482923">
        <w:rPr>
          <w:rFonts w:ascii="Sylfaen" w:hAnsi="Sylfaen"/>
          <w:sz w:val="20"/>
          <w:szCs w:val="20"/>
          <w:lang w:val="ka-GE"/>
        </w:rPr>
        <w:lastRenderedPageBreak/>
        <w:t>თითოეულმა სერვის ცენტრმა უნდა უზრუნველყოს სატელეფონო “ცხელი ხაზი”-ს ფუნქციონირება, რომლის საშუალებითაც დაინტერესებული პირები შეძლებენ სატელეფონო კონსულტაციების მიღებას.</w:t>
      </w:r>
    </w:p>
    <w:p w14:paraId="10647298" w14:textId="77777777" w:rsidR="002A3370" w:rsidRPr="00482923" w:rsidRDefault="002A3370" w:rsidP="002A3370">
      <w:pPr>
        <w:jc w:val="both"/>
        <w:rPr>
          <w:rFonts w:ascii="Sylfaen" w:hAnsi="Sylfaen"/>
          <w:sz w:val="20"/>
          <w:szCs w:val="20"/>
          <w:lang w:val="ka-GE"/>
        </w:rPr>
      </w:pPr>
      <w:r w:rsidRPr="00482923">
        <w:rPr>
          <w:rFonts w:ascii="Sylfaen" w:hAnsi="Sylfaen"/>
          <w:sz w:val="20"/>
          <w:szCs w:val="20"/>
          <w:lang w:val="ka-GE"/>
        </w:rPr>
        <w:t>მიმწოდებელმა უნდა უზრუნველყოს საინფორმაციო-საგანმანათლებლო მასალების მომზადება და გავრცელება.</w:t>
      </w:r>
    </w:p>
    <w:p w14:paraId="788CECDC" w14:textId="77777777" w:rsidR="002A3370" w:rsidRPr="00482923" w:rsidRDefault="002A3370" w:rsidP="002A3370">
      <w:pPr>
        <w:jc w:val="both"/>
        <w:rPr>
          <w:rFonts w:ascii="Sylfaen" w:hAnsi="Sylfaen"/>
          <w:sz w:val="20"/>
          <w:szCs w:val="20"/>
          <w:lang w:val="ka-GE"/>
        </w:rPr>
      </w:pPr>
      <w:r w:rsidRPr="00482923">
        <w:rPr>
          <w:rFonts w:ascii="Sylfaen" w:hAnsi="Sylfaen"/>
          <w:sz w:val="20"/>
          <w:szCs w:val="20"/>
          <w:lang w:val="ka-GE"/>
        </w:rPr>
        <w:t>მომსახურების მიმწოდებელმა უნდა უზრუნველყოფს პროგრამული ინდიკატორების მონაცემების სრულად შეყვანა აივ ინფექცია/შიდსის პრევენციული სერვისების ერთიან ელექტრონულ სისტემაში და ბაზის საფუძველზე შემსყიდველისთვის ინდიკატორებზე ინფორმაციის წარმოდგენა შესაბამისი ფორმით.</w:t>
      </w:r>
    </w:p>
    <w:p w14:paraId="5167A43D" w14:textId="77777777" w:rsidR="002A3370" w:rsidRDefault="002A3370" w:rsidP="002A3370">
      <w:pPr>
        <w:jc w:val="both"/>
        <w:rPr>
          <w:rFonts w:ascii="Sylfaen" w:hAnsi="Sylfaen"/>
          <w:sz w:val="20"/>
          <w:szCs w:val="20"/>
          <w:lang w:val="ka-GE"/>
        </w:rPr>
      </w:pPr>
      <w:r w:rsidRPr="00482923">
        <w:rPr>
          <w:rFonts w:ascii="Sylfaen" w:hAnsi="Sylfaen"/>
          <w:sz w:val="20"/>
          <w:szCs w:val="20"/>
          <w:lang w:val="ka-GE"/>
        </w:rPr>
        <w:t>კლიენტზე ორიენტირებული და გაუმჯობესებული სერვისის შეთავაზების მიზნით, სერვის ცენტრებმა ასევე უნდა განახორციელებენ შემთხვევების ინდივიდუალური მართვის (case management) კომპონენტი - რომელიც მოიცავს აივ ინფექცია/შიდსის და C ჰეპატიტის პროგრამაში ჩართულობისა და დამყოლობის მაჩვენებლების გაუმჯობესების მხარდაჭერას. აღნიშნული ინტერვენციის მიზანი ნიმ-ების პროგრამაში მოზიდვა, დაყოვნება და სოციალური ინტეგრაცია.</w:t>
      </w:r>
    </w:p>
    <w:p w14:paraId="487B4F03" w14:textId="77777777" w:rsidR="00BA0B7F" w:rsidRPr="00482923" w:rsidRDefault="00BA0B7F" w:rsidP="002A3370">
      <w:pPr>
        <w:jc w:val="both"/>
        <w:rPr>
          <w:rFonts w:ascii="Sylfaen" w:hAnsi="Sylfaen"/>
          <w:sz w:val="20"/>
          <w:szCs w:val="20"/>
          <w:lang w:val="ka-GE"/>
        </w:rPr>
      </w:pPr>
    </w:p>
    <w:p w14:paraId="10149CCB" w14:textId="77777777" w:rsidR="002A3370" w:rsidRPr="00BA0B7F" w:rsidRDefault="002A3370" w:rsidP="002A3370">
      <w:pPr>
        <w:jc w:val="both"/>
        <w:rPr>
          <w:rFonts w:ascii="Sylfaen" w:hAnsi="Sylfaen"/>
          <w:b/>
          <w:sz w:val="20"/>
          <w:szCs w:val="20"/>
          <w:u w:val="single"/>
          <w:lang w:val="ka-GE"/>
        </w:rPr>
      </w:pPr>
      <w:r w:rsidRPr="00BA0B7F">
        <w:rPr>
          <w:rFonts w:ascii="Sylfaen" w:hAnsi="Sylfaen"/>
          <w:b/>
          <w:sz w:val="20"/>
          <w:szCs w:val="20"/>
          <w:u w:val="single"/>
          <w:lang w:val="ka-GE"/>
        </w:rPr>
        <w:t>პროექტის მიმდინარეობის განმავლობაში მიმწოდებელმა უნდა უზრუნველყოს:</w:t>
      </w:r>
    </w:p>
    <w:p w14:paraId="01CFC90E" w14:textId="77777777" w:rsidR="002A3370" w:rsidRPr="00D345E9" w:rsidRDefault="002A3370" w:rsidP="002A3370">
      <w:pPr>
        <w:pStyle w:val="ListParagraph"/>
        <w:jc w:val="both"/>
        <w:rPr>
          <w:rFonts w:ascii="Sylfaen" w:hAnsi="Sylfaen"/>
          <w:sz w:val="20"/>
          <w:szCs w:val="20"/>
          <w:lang w:val="ka-GE"/>
        </w:rPr>
      </w:pPr>
    </w:p>
    <w:p w14:paraId="1B60BF22" w14:textId="77777777" w:rsidR="002A3370" w:rsidRPr="00D345E9" w:rsidRDefault="002A3370" w:rsidP="002A3370">
      <w:pPr>
        <w:jc w:val="both"/>
        <w:rPr>
          <w:rFonts w:ascii="Sylfaen" w:hAnsi="Sylfaen"/>
          <w:b/>
          <w:sz w:val="20"/>
          <w:szCs w:val="20"/>
          <w:lang w:val="ka-GE"/>
        </w:rPr>
      </w:pPr>
      <w:r w:rsidRPr="00D345E9">
        <w:rPr>
          <w:rFonts w:ascii="Sylfaen" w:hAnsi="Sylfaen"/>
          <w:b/>
          <w:sz w:val="20"/>
          <w:szCs w:val="20"/>
          <w:lang w:val="ka-GE"/>
        </w:rPr>
        <w:t>მონაცემთა აღრიცხვა და ანგარიშგება</w:t>
      </w:r>
    </w:p>
    <w:p w14:paraId="699132CC" w14:textId="2B00C43D" w:rsidR="002A3370" w:rsidRDefault="002A3370" w:rsidP="002A3370">
      <w:pPr>
        <w:jc w:val="both"/>
        <w:rPr>
          <w:rFonts w:ascii="Sylfaen" w:hAnsi="Sylfaen"/>
          <w:sz w:val="20"/>
          <w:szCs w:val="20"/>
          <w:lang w:val="ka-GE"/>
        </w:rPr>
      </w:pPr>
      <w:r w:rsidRPr="00D345E9">
        <w:rPr>
          <w:rFonts w:ascii="Sylfaen" w:hAnsi="Sylfaen"/>
          <w:sz w:val="20"/>
          <w:szCs w:val="20"/>
          <w:lang w:val="ka-GE"/>
        </w:rPr>
        <w:t>რამდენადაც ნიმ-ები ქვეყანაში წარმოადგენენ ერთ-ერთ ყველაზე მეტად დისკრიმინირებულ და სტიგმატიზირებულ პოპულაციას, პროგრამის განხორციელების მნიშვნელოვანი პირობაა ბენეფიციარების ანონიმურად მომსახურება, თითოეულ ბენეფიციარზე უნდა შედგეს უნიკალური საიდენტიფიკაციო კოდი შემსყიდველთან შეთანხმებული პროცედურების შესაბამისად. პროგრამის ფარგლებში კლიენტის მომსახურება უნდა იყოს დამყარებული მეგობრობის, თანასწორობის და კონფიდენციალობის დაცვის პრინციპებზე.</w:t>
      </w:r>
    </w:p>
    <w:p w14:paraId="57751141" w14:textId="4123D430" w:rsidR="0022728B" w:rsidRDefault="0022728B" w:rsidP="002A3370">
      <w:pPr>
        <w:jc w:val="both"/>
        <w:rPr>
          <w:rFonts w:ascii="Sylfaen" w:hAnsi="Sylfaen"/>
          <w:sz w:val="20"/>
          <w:szCs w:val="20"/>
          <w:lang w:val="ka-GE"/>
        </w:rPr>
      </w:pPr>
    </w:p>
    <w:p w14:paraId="16900CA8" w14:textId="224A8883" w:rsidR="0022728B" w:rsidRDefault="0022728B" w:rsidP="002A3370">
      <w:pPr>
        <w:jc w:val="both"/>
        <w:rPr>
          <w:rFonts w:ascii="Sylfaen" w:hAnsi="Sylfaen"/>
          <w:sz w:val="20"/>
          <w:szCs w:val="20"/>
          <w:lang w:val="ka-GE"/>
        </w:rPr>
      </w:pPr>
      <w:bookmarkStart w:id="4" w:name="_Hlk13740977"/>
      <w:r w:rsidRPr="0022728B">
        <w:rPr>
          <w:rFonts w:ascii="Sylfaen" w:hAnsi="Sylfaen"/>
          <w:sz w:val="20"/>
          <w:szCs w:val="20"/>
          <w:lang w:val="ka-GE"/>
        </w:rPr>
        <w:t xml:space="preserve">მიმწოდებელი ვალდებულია </w:t>
      </w:r>
      <w:r>
        <w:rPr>
          <w:rFonts w:ascii="Sylfaen" w:hAnsi="Sylfaen"/>
          <w:sz w:val="20"/>
          <w:szCs w:val="20"/>
          <w:lang w:val="ka-GE"/>
        </w:rPr>
        <w:t>პროექტის</w:t>
      </w:r>
      <w:r w:rsidRPr="0022728B">
        <w:rPr>
          <w:rFonts w:ascii="Sylfaen" w:hAnsi="Sylfaen"/>
          <w:sz w:val="20"/>
          <w:szCs w:val="20"/>
          <w:lang w:val="ka-GE"/>
        </w:rPr>
        <w:t xml:space="preserve"> ფარგლებში გაწეული სამუშაოს პროგრამული ინფორმაციის რეგისტრაცია, შეგროვება და ანალიზი განახორციელოს „აივ ინფექცია / შიდსის პრევენციული სერვისების ერთიან ელექტრონული სისტემაში</w:t>
      </w:r>
      <w:r>
        <w:rPr>
          <w:rFonts w:ascii="Sylfaen" w:hAnsi="Sylfaen"/>
          <w:sz w:val="20"/>
          <w:szCs w:val="20"/>
          <w:lang w:val="ka-GE"/>
        </w:rPr>
        <w:t xml:space="preserve"> შემსყიდველთან შეთანხმებული ვადებისა და პირობების გათვალიწინებით.</w:t>
      </w:r>
    </w:p>
    <w:bookmarkEnd w:id="4"/>
    <w:p w14:paraId="1D907C73" w14:textId="77777777" w:rsidR="0022728B" w:rsidRPr="00D345E9" w:rsidRDefault="0022728B" w:rsidP="002A3370">
      <w:pPr>
        <w:jc w:val="both"/>
        <w:rPr>
          <w:rFonts w:ascii="Sylfaen" w:hAnsi="Sylfaen"/>
          <w:sz w:val="20"/>
          <w:szCs w:val="20"/>
          <w:lang w:val="ka-GE"/>
        </w:rPr>
      </w:pPr>
    </w:p>
    <w:p w14:paraId="0256BCD7" w14:textId="77777777" w:rsidR="002A3370" w:rsidRPr="00D345E9" w:rsidRDefault="002A3370" w:rsidP="002A3370">
      <w:pPr>
        <w:jc w:val="both"/>
        <w:rPr>
          <w:rFonts w:ascii="Sylfaen" w:hAnsi="Sylfaen"/>
          <w:b/>
          <w:sz w:val="20"/>
          <w:szCs w:val="20"/>
          <w:lang w:val="ka-GE"/>
        </w:rPr>
      </w:pPr>
      <w:r w:rsidRPr="00D345E9">
        <w:rPr>
          <w:rFonts w:ascii="Sylfaen" w:hAnsi="Sylfaen"/>
          <w:b/>
          <w:sz w:val="20"/>
          <w:szCs w:val="20"/>
          <w:lang w:val="ka-GE"/>
        </w:rPr>
        <w:t>მონიტორინგის სქემა:</w:t>
      </w:r>
    </w:p>
    <w:p w14:paraId="549739D4" w14:textId="7A8A1DC0" w:rsidR="002A3370" w:rsidRPr="00D345E9" w:rsidRDefault="002A3370" w:rsidP="002A3370">
      <w:pPr>
        <w:jc w:val="both"/>
        <w:rPr>
          <w:rFonts w:ascii="Sylfaen" w:hAnsi="Sylfaen"/>
          <w:sz w:val="20"/>
          <w:szCs w:val="20"/>
          <w:lang w:val="ka-GE"/>
        </w:rPr>
      </w:pPr>
      <w:r w:rsidRPr="00D345E9">
        <w:rPr>
          <w:rFonts w:ascii="Sylfaen" w:hAnsi="Sylfaen"/>
          <w:sz w:val="20"/>
          <w:szCs w:val="20"/>
          <w:lang w:val="ka-GE"/>
        </w:rPr>
        <w:t xml:space="preserve">მიმწოდებელმა უნდა უზრუნველყოს თითოეული სერვის ცენტრის ადგილზე მონიტორინგი </w:t>
      </w:r>
      <w:r w:rsidRPr="00D345E9">
        <w:rPr>
          <w:rFonts w:ascii="Sylfaen" w:hAnsi="Sylfaen"/>
          <w:b/>
          <w:sz w:val="20"/>
          <w:szCs w:val="20"/>
          <w:lang w:val="ka-GE"/>
        </w:rPr>
        <w:t xml:space="preserve">სულ ცოტა </w:t>
      </w:r>
      <w:r w:rsidR="00085FC8">
        <w:rPr>
          <w:rFonts w:ascii="Sylfaen" w:hAnsi="Sylfaen"/>
          <w:b/>
          <w:sz w:val="20"/>
          <w:szCs w:val="20"/>
          <w:lang w:val="ka-GE"/>
        </w:rPr>
        <w:t>კვარტალში</w:t>
      </w:r>
      <w:r w:rsidRPr="00D345E9">
        <w:rPr>
          <w:rFonts w:ascii="Sylfaen" w:hAnsi="Sylfaen"/>
          <w:b/>
          <w:sz w:val="20"/>
          <w:szCs w:val="20"/>
          <w:lang w:val="ka-GE"/>
        </w:rPr>
        <w:t xml:space="preserve"> </w:t>
      </w:r>
      <w:r w:rsidR="00346B7D">
        <w:rPr>
          <w:rFonts w:ascii="Sylfaen" w:hAnsi="Sylfaen"/>
          <w:b/>
          <w:sz w:val="20"/>
          <w:szCs w:val="20"/>
          <w:lang w:val="ka-GE"/>
        </w:rPr>
        <w:t>ერთხელ</w:t>
      </w:r>
      <w:r w:rsidRPr="00D345E9">
        <w:rPr>
          <w:rFonts w:ascii="Sylfaen" w:hAnsi="Sylfaen"/>
          <w:b/>
          <w:sz w:val="20"/>
          <w:szCs w:val="20"/>
          <w:lang w:val="ka-GE"/>
        </w:rPr>
        <w:t>.</w:t>
      </w:r>
      <w:r w:rsidRPr="00D345E9">
        <w:rPr>
          <w:rFonts w:ascii="Sylfaen" w:hAnsi="Sylfaen"/>
          <w:sz w:val="20"/>
          <w:szCs w:val="20"/>
          <w:lang w:val="ka-GE"/>
        </w:rPr>
        <w:t xml:space="preserve"> გარდა ამისა, ყოველთვიური საქმიანობის შეფასება უნდა მოხდეს სერვის ცენტრებიდან მიღებული ანგარიშებისა და ინდიკატორების მონაცემების ანალიზის საფუძველზე. ასევე, მიმწოდებელმა უნდა წარმოადგინოს მომსახურების ხარისხზე მონიტორინგის უზრუნველყოფის გეგმა და მეთოდოლოგია</w:t>
      </w:r>
    </w:p>
    <w:p w14:paraId="48925CEC" w14:textId="77777777" w:rsidR="002A3370" w:rsidRPr="00D345E9" w:rsidRDefault="002A3370" w:rsidP="002A3370">
      <w:pPr>
        <w:jc w:val="both"/>
        <w:rPr>
          <w:rFonts w:ascii="Sylfaen" w:hAnsi="Sylfaen"/>
          <w:sz w:val="20"/>
          <w:szCs w:val="20"/>
          <w:lang w:val="ka-GE"/>
        </w:rPr>
      </w:pPr>
    </w:p>
    <w:p w14:paraId="3203B196" w14:textId="77777777" w:rsidR="002A3370" w:rsidRPr="00D345E9" w:rsidRDefault="002A3370" w:rsidP="002A3370">
      <w:pPr>
        <w:jc w:val="both"/>
        <w:rPr>
          <w:rFonts w:ascii="Sylfaen" w:hAnsi="Sylfaen"/>
          <w:b/>
          <w:sz w:val="20"/>
          <w:szCs w:val="20"/>
          <w:lang w:val="ka-GE"/>
        </w:rPr>
      </w:pPr>
      <w:r w:rsidRPr="00D345E9">
        <w:rPr>
          <w:rFonts w:ascii="Sylfaen" w:hAnsi="Sylfaen" w:cs="Open Sans"/>
          <w:b/>
          <w:color w:val="333333"/>
          <w:sz w:val="20"/>
          <w:szCs w:val="20"/>
          <w:shd w:val="clear" w:color="auto" w:fill="F9F9F9"/>
          <w:lang w:val="ka-GE"/>
        </w:rPr>
        <w:t>*</w:t>
      </w:r>
      <w:r w:rsidRPr="00D345E9">
        <w:rPr>
          <w:rFonts w:ascii="Sylfaen" w:hAnsi="Sylfaen"/>
          <w:b/>
          <w:sz w:val="20"/>
          <w:szCs w:val="20"/>
          <w:lang w:val="ka-GE"/>
        </w:rPr>
        <w:t xml:space="preserve"> შენიშვნა:</w:t>
      </w:r>
    </w:p>
    <w:p w14:paraId="52C097E4" w14:textId="5F029B3E" w:rsidR="002A3370" w:rsidRDefault="002A3370" w:rsidP="002A3370">
      <w:pPr>
        <w:jc w:val="both"/>
        <w:rPr>
          <w:rFonts w:ascii="Sylfaen" w:hAnsi="Sylfaen"/>
          <w:sz w:val="20"/>
          <w:szCs w:val="20"/>
          <w:lang w:val="ka-GE"/>
        </w:rPr>
      </w:pPr>
      <w:r w:rsidRPr="00D345E9">
        <w:rPr>
          <w:rFonts w:ascii="Sylfaen" w:hAnsi="Sylfaen"/>
          <w:sz w:val="20"/>
          <w:szCs w:val="20"/>
          <w:lang w:val="ka-GE"/>
        </w:rPr>
        <w:t>შემსყიდველი მიმწოდებელს უზრუნველყოფს პროექტის განხორციელებისთვის საჭირო ყველა ტიპის სამედიცინო სახარჯი მასალით (შპრიცები, ნემსები, სპირტიანი ტამპონები, კონდომები, სწრაფი ტესტები, სტერილური ხელთათმანები, ნალოქსონი, სამედიცინო ჟგუტები), ასევე თითოეულ სერვის ცენტრს არსებული ინდიკატორების შესაბამისად გადაეცემა ავტომანქანის საწვავი. შემსყიდველი უზრუნველყოფს მობილური ლაბორატორიის ავტომანქანების მიწოდებას,. მიმწოდებელს პროგრამის ბიუჯეტში შეუძლია გაითვალისწინოს გარკვეული თანხები სერვის ცენტრების და მობილური ლაბორატორიებისთვის გადაუდებელი დახმარების მედიკამენტების და სახარჯი მასალების მცირე მარაგების შესყიდვაზე. ასევე, შემსყიდველი უზრუნველყოფს საინფორმაციო მასალების ბეჭდვას.</w:t>
      </w:r>
    </w:p>
    <w:p w14:paraId="020A892C" w14:textId="77777777" w:rsidR="00232685" w:rsidRDefault="00232685" w:rsidP="002A3370">
      <w:pPr>
        <w:jc w:val="both"/>
        <w:rPr>
          <w:rFonts w:ascii="Sylfaen" w:hAnsi="Sylfaen"/>
          <w:sz w:val="20"/>
          <w:szCs w:val="20"/>
          <w:lang w:val="ka-GE"/>
        </w:rPr>
      </w:pPr>
    </w:p>
    <w:p w14:paraId="71E1531B" w14:textId="77777777" w:rsidR="00FF09D5" w:rsidRDefault="00FF09D5" w:rsidP="002A3370">
      <w:pPr>
        <w:jc w:val="both"/>
        <w:rPr>
          <w:rFonts w:ascii="Sylfaen" w:hAnsi="Sylfaen"/>
          <w:sz w:val="20"/>
          <w:szCs w:val="20"/>
          <w:lang w:val="ka-GE"/>
        </w:rPr>
      </w:pPr>
    </w:p>
    <w:tbl>
      <w:tblPr>
        <w:tblStyle w:val="TableGrid"/>
        <w:tblW w:w="0" w:type="auto"/>
        <w:shd w:val="clear" w:color="auto" w:fill="44546A" w:themeFill="text2"/>
        <w:tblLook w:val="04A0" w:firstRow="1" w:lastRow="0" w:firstColumn="1" w:lastColumn="0" w:noHBand="0" w:noVBand="1"/>
      </w:tblPr>
      <w:tblGrid>
        <w:gridCol w:w="10814"/>
      </w:tblGrid>
      <w:tr w:rsidR="00232685" w:rsidRPr="00232685" w14:paraId="6225B7C4" w14:textId="77777777" w:rsidTr="0044166E">
        <w:trPr>
          <w:trHeight w:val="2773"/>
        </w:trPr>
        <w:tc>
          <w:tcPr>
            <w:tcW w:w="10814" w:type="dxa"/>
            <w:shd w:val="clear" w:color="auto" w:fill="44546A" w:themeFill="text2"/>
          </w:tcPr>
          <w:p w14:paraId="65711ADE" w14:textId="77777777" w:rsidR="00232685" w:rsidRPr="00232685" w:rsidRDefault="00232685" w:rsidP="00232685">
            <w:pPr>
              <w:pStyle w:val="Heading1"/>
              <w:tabs>
                <w:tab w:val="left" w:pos="10632"/>
              </w:tabs>
              <w:ind w:right="78"/>
              <w:jc w:val="center"/>
              <w:outlineLvl w:val="0"/>
              <w:rPr>
                <w:rFonts w:ascii="Sylfaen" w:hAnsi="Sylfaen"/>
                <w:color w:val="FFFFFF" w:themeColor="background1"/>
                <w:sz w:val="20"/>
                <w:szCs w:val="20"/>
                <w:lang w:val="ka-GE"/>
              </w:rPr>
            </w:pPr>
            <w:r w:rsidRPr="00232685">
              <w:rPr>
                <w:rFonts w:ascii="Sylfaen" w:hAnsi="Sylfaen"/>
                <w:color w:val="FFFFFF" w:themeColor="background1"/>
                <w:sz w:val="20"/>
                <w:szCs w:val="20"/>
                <w:lang w:val="ka-GE"/>
              </w:rPr>
              <w:t>პრეტენდენტის მიერ ბაზრის კვლევისთვის წარმოსადგენი ინფორმაცია:</w:t>
            </w:r>
          </w:p>
          <w:p w14:paraId="3F2098F4" w14:textId="77777777" w:rsidR="00232685" w:rsidRPr="00232685" w:rsidRDefault="00232685" w:rsidP="00232685">
            <w:pPr>
              <w:pStyle w:val="Default"/>
              <w:tabs>
                <w:tab w:val="left" w:pos="10632"/>
              </w:tabs>
              <w:ind w:right="78"/>
              <w:rPr>
                <w:rFonts w:ascii="Sylfaen" w:hAnsi="Sylfaen" w:cs="Sylfaen"/>
                <w:color w:val="FFFFFF" w:themeColor="background1"/>
                <w:spacing w:val="-1"/>
                <w:position w:val="1"/>
                <w:sz w:val="20"/>
                <w:szCs w:val="20"/>
                <w:lang w:val="en-US" w:eastAsia="en-US"/>
              </w:rPr>
            </w:pPr>
          </w:p>
          <w:p w14:paraId="6098AE77" w14:textId="1C221F8D" w:rsidR="00232685" w:rsidRPr="00232685" w:rsidRDefault="00232685" w:rsidP="00232685">
            <w:pPr>
              <w:pStyle w:val="Default"/>
              <w:numPr>
                <w:ilvl w:val="0"/>
                <w:numId w:val="11"/>
              </w:numPr>
              <w:tabs>
                <w:tab w:val="left" w:pos="10632"/>
              </w:tabs>
              <w:ind w:right="78"/>
              <w:rPr>
                <w:rFonts w:ascii="Sylfaen" w:hAnsi="Sylfaen" w:cs="Sylfaen"/>
                <w:color w:val="FFFFFF" w:themeColor="background1"/>
                <w:spacing w:val="-1"/>
                <w:position w:val="1"/>
                <w:sz w:val="20"/>
                <w:szCs w:val="20"/>
                <w:lang w:val="en-US" w:eastAsia="en-US"/>
              </w:rPr>
            </w:pPr>
            <w:r w:rsidRPr="00232685">
              <w:rPr>
                <w:rFonts w:ascii="Sylfaen" w:hAnsi="Sylfaen" w:cs="Sylfaen"/>
                <w:color w:val="FFFFFF" w:themeColor="background1"/>
                <w:spacing w:val="-1"/>
                <w:position w:val="1"/>
                <w:sz w:val="20"/>
                <w:szCs w:val="20"/>
                <w:lang w:val="ka-GE" w:eastAsia="en-US"/>
              </w:rPr>
              <w:t xml:space="preserve">მომსახურების ჯამური ღირებულება, </w:t>
            </w:r>
            <w:r>
              <w:rPr>
                <w:rFonts w:ascii="Sylfaen" w:hAnsi="Sylfaen" w:cs="Sylfaen"/>
                <w:color w:val="FFFFFF" w:themeColor="background1"/>
                <w:spacing w:val="-1"/>
                <w:position w:val="1"/>
                <w:sz w:val="20"/>
                <w:szCs w:val="20"/>
                <w:lang w:val="ka-GE" w:eastAsia="en-US"/>
              </w:rPr>
              <w:t>დღგ მითითებით</w:t>
            </w:r>
          </w:p>
          <w:p w14:paraId="5C6A05A9" w14:textId="77777777" w:rsidR="00232685" w:rsidRPr="00232685" w:rsidRDefault="00232685" w:rsidP="00232685">
            <w:pPr>
              <w:pStyle w:val="Default"/>
              <w:numPr>
                <w:ilvl w:val="0"/>
                <w:numId w:val="11"/>
              </w:numPr>
              <w:tabs>
                <w:tab w:val="left" w:pos="10632"/>
              </w:tabs>
              <w:ind w:right="78"/>
              <w:rPr>
                <w:rFonts w:ascii="Sylfaen" w:hAnsi="Sylfaen" w:cs="Sylfaen"/>
                <w:color w:val="FFFFFF" w:themeColor="background1"/>
                <w:spacing w:val="-1"/>
                <w:position w:val="1"/>
                <w:sz w:val="20"/>
                <w:szCs w:val="20"/>
                <w:lang w:val="en-US" w:eastAsia="en-US"/>
              </w:rPr>
            </w:pPr>
            <w:r w:rsidRPr="00232685">
              <w:rPr>
                <w:rFonts w:ascii="Sylfaen" w:hAnsi="Sylfaen" w:cs="Sylfaen"/>
                <w:color w:val="FFFFFF" w:themeColor="background1"/>
                <w:spacing w:val="-1"/>
                <w:position w:val="1"/>
                <w:sz w:val="20"/>
                <w:szCs w:val="20"/>
                <w:lang w:val="ka-GE" w:eastAsia="en-US"/>
              </w:rPr>
              <w:t>ტქნიკურ დავალებაში აღნიშნული სამიზნე მოცვების შემოთავაზებული განაწილება სერვის ცენტრებს შორის.</w:t>
            </w:r>
          </w:p>
          <w:p w14:paraId="6A681CF4" w14:textId="77777777" w:rsidR="00232685" w:rsidRPr="00232685" w:rsidRDefault="00232685" w:rsidP="00232685">
            <w:pPr>
              <w:pStyle w:val="Default"/>
              <w:numPr>
                <w:ilvl w:val="0"/>
                <w:numId w:val="11"/>
              </w:numPr>
              <w:tabs>
                <w:tab w:val="left" w:pos="10632"/>
              </w:tabs>
              <w:ind w:right="78"/>
              <w:rPr>
                <w:rFonts w:ascii="Sylfaen" w:hAnsi="Sylfaen" w:cs="Sylfaen"/>
                <w:color w:val="FFFFFF" w:themeColor="background1"/>
                <w:spacing w:val="-1"/>
                <w:position w:val="1"/>
                <w:sz w:val="20"/>
                <w:szCs w:val="20"/>
                <w:lang w:val="en-US" w:eastAsia="en-US"/>
              </w:rPr>
            </w:pPr>
            <w:r w:rsidRPr="00232685">
              <w:rPr>
                <w:rFonts w:ascii="Sylfaen" w:hAnsi="Sylfaen" w:cs="Sylfaen"/>
                <w:color w:val="FFFFFF" w:themeColor="background1"/>
                <w:spacing w:val="-1"/>
                <w:position w:val="1"/>
                <w:sz w:val="20"/>
                <w:szCs w:val="20"/>
                <w:lang w:val="ka-GE" w:eastAsia="en-US"/>
              </w:rPr>
              <w:t>მომსახურების ღირებულების პროცენტული ან/და რაოდენობრივი გადანაწილება სერვის ცენტრებ შორის</w:t>
            </w:r>
          </w:p>
          <w:p w14:paraId="3ED08FB4" w14:textId="525C435D" w:rsidR="00232685" w:rsidRPr="0044166E" w:rsidRDefault="00232685" w:rsidP="00BC6F21">
            <w:pPr>
              <w:pStyle w:val="Default"/>
              <w:numPr>
                <w:ilvl w:val="0"/>
                <w:numId w:val="11"/>
              </w:numPr>
              <w:tabs>
                <w:tab w:val="left" w:pos="10632"/>
              </w:tabs>
              <w:ind w:right="78"/>
              <w:rPr>
                <w:rFonts w:ascii="Sylfaen" w:hAnsi="Sylfaen" w:cs="Sylfaen"/>
                <w:color w:val="FFFFFF" w:themeColor="background1"/>
                <w:spacing w:val="-1"/>
                <w:position w:val="1"/>
                <w:sz w:val="20"/>
                <w:szCs w:val="20"/>
                <w:lang w:val="en-US" w:eastAsia="en-US"/>
              </w:rPr>
            </w:pPr>
            <w:r w:rsidRPr="00232685">
              <w:rPr>
                <w:rFonts w:ascii="Sylfaen" w:hAnsi="Sylfaen" w:cs="Sylfaen"/>
                <w:color w:val="FFFFFF" w:themeColor="background1"/>
                <w:spacing w:val="-1"/>
                <w:position w:val="1"/>
                <w:sz w:val="20"/>
                <w:szCs w:val="20"/>
                <w:lang w:val="ka-GE" w:eastAsia="en-US"/>
              </w:rPr>
              <w:t>მომსახურების ჯამურ ღირებულებაში მოდული 2: სათემო სისტემები და თემის მობილიზაცია განხორციელების</w:t>
            </w:r>
            <w:r w:rsidR="00BC6F21">
              <w:rPr>
                <w:rFonts w:ascii="Sylfaen" w:hAnsi="Sylfaen" w:cs="Sylfaen"/>
                <w:color w:val="FFFFFF" w:themeColor="background1"/>
                <w:spacing w:val="-1"/>
                <w:position w:val="1"/>
                <w:sz w:val="20"/>
                <w:szCs w:val="20"/>
                <w:lang w:val="ka-GE" w:eastAsia="en-US"/>
              </w:rPr>
              <w:t>თვის საჭირო</w:t>
            </w:r>
            <w:r w:rsidRPr="00232685">
              <w:rPr>
                <w:rFonts w:ascii="Sylfaen" w:hAnsi="Sylfaen" w:cs="Sylfaen"/>
                <w:color w:val="FFFFFF" w:themeColor="background1"/>
                <w:spacing w:val="-1"/>
                <w:position w:val="1"/>
                <w:sz w:val="20"/>
                <w:szCs w:val="20"/>
                <w:lang w:val="ka-GE" w:eastAsia="en-US"/>
              </w:rPr>
              <w:t xml:space="preserve"> ხარჯები უნდა </w:t>
            </w:r>
            <w:r w:rsidR="00BC6F21">
              <w:rPr>
                <w:rFonts w:ascii="Sylfaen" w:hAnsi="Sylfaen" w:cs="Sylfaen"/>
                <w:color w:val="FFFFFF" w:themeColor="background1"/>
                <w:spacing w:val="-1"/>
                <w:position w:val="1"/>
                <w:sz w:val="20"/>
                <w:szCs w:val="20"/>
                <w:lang w:val="ka-GE" w:eastAsia="en-US"/>
              </w:rPr>
              <w:t>გამოიყოს</w:t>
            </w:r>
            <w:r w:rsidRPr="00232685">
              <w:rPr>
                <w:rFonts w:ascii="Sylfaen" w:hAnsi="Sylfaen" w:cs="Sylfaen"/>
                <w:color w:val="FFFFFF" w:themeColor="background1"/>
                <w:spacing w:val="-1"/>
                <w:position w:val="1"/>
                <w:sz w:val="20"/>
                <w:szCs w:val="20"/>
                <w:lang w:val="ka-GE" w:eastAsia="en-US"/>
              </w:rPr>
              <w:t xml:space="preserve"> </w:t>
            </w:r>
            <w:r w:rsidR="00BC6F21">
              <w:rPr>
                <w:rFonts w:ascii="Sylfaen" w:hAnsi="Sylfaen" w:cs="Sylfaen"/>
                <w:color w:val="FFFFFF" w:themeColor="background1"/>
                <w:spacing w:val="-1"/>
                <w:position w:val="1"/>
                <w:sz w:val="20"/>
                <w:szCs w:val="20"/>
                <w:lang w:val="ka-GE" w:eastAsia="en-US"/>
              </w:rPr>
              <w:t>ცალკე</w:t>
            </w:r>
          </w:p>
        </w:tc>
      </w:tr>
    </w:tbl>
    <w:p w14:paraId="07948DDE" w14:textId="77777777" w:rsidR="00232685" w:rsidRDefault="00232685" w:rsidP="00CA5CF2">
      <w:pPr>
        <w:pStyle w:val="Heading1"/>
        <w:tabs>
          <w:tab w:val="left" w:pos="10632"/>
        </w:tabs>
        <w:ind w:right="78"/>
        <w:jc w:val="center"/>
        <w:rPr>
          <w:rFonts w:ascii="Sylfaen" w:hAnsi="Sylfaen"/>
          <w:sz w:val="20"/>
          <w:szCs w:val="20"/>
          <w:lang w:val="ka-GE"/>
        </w:rPr>
      </w:pPr>
    </w:p>
    <w:p w14:paraId="133CEACF" w14:textId="7151EF5D" w:rsidR="00FF09D5" w:rsidRDefault="00FF09D5" w:rsidP="002A3370">
      <w:pPr>
        <w:jc w:val="both"/>
        <w:rPr>
          <w:rFonts w:ascii="Sylfaen" w:hAnsi="Sylfaen"/>
          <w:sz w:val="20"/>
          <w:szCs w:val="20"/>
          <w:lang w:val="ka-GE"/>
        </w:rPr>
      </w:pPr>
    </w:p>
    <w:p w14:paraId="6F58B9D8" w14:textId="39DE856F" w:rsidR="00CA5CF2" w:rsidRDefault="00CA5CF2" w:rsidP="002A3370">
      <w:pPr>
        <w:jc w:val="both"/>
        <w:rPr>
          <w:rFonts w:ascii="Sylfaen" w:hAnsi="Sylfaen"/>
          <w:sz w:val="20"/>
          <w:szCs w:val="20"/>
          <w:lang w:val="ka-GE"/>
        </w:rPr>
      </w:pPr>
    </w:p>
    <w:p w14:paraId="19FCA588" w14:textId="77777777" w:rsidR="00CA5CF2" w:rsidRPr="00D345E9" w:rsidRDefault="00CA5CF2" w:rsidP="002A3370">
      <w:pPr>
        <w:jc w:val="both"/>
        <w:rPr>
          <w:rFonts w:ascii="Sylfaen" w:hAnsi="Sylfaen"/>
          <w:sz w:val="20"/>
          <w:szCs w:val="20"/>
          <w:lang w:val="ka-GE"/>
        </w:rPr>
      </w:pPr>
    </w:p>
    <w:p w14:paraId="46F1DB63" w14:textId="2308CF35" w:rsidR="002A3370" w:rsidRDefault="002A3370" w:rsidP="00FF09D5">
      <w:pPr>
        <w:pStyle w:val="Heading1"/>
        <w:tabs>
          <w:tab w:val="left" w:pos="10632"/>
        </w:tabs>
        <w:ind w:right="78"/>
        <w:jc w:val="center"/>
        <w:rPr>
          <w:rFonts w:ascii="Sylfaen" w:hAnsi="Sylfaen" w:cs="Sylfaen"/>
          <w:sz w:val="20"/>
          <w:szCs w:val="20"/>
          <w:lang w:val="ka-GE"/>
        </w:rPr>
      </w:pPr>
      <w:r w:rsidRPr="00D345E9">
        <w:rPr>
          <w:rFonts w:ascii="Sylfaen" w:hAnsi="Sylfaen"/>
          <w:sz w:val="20"/>
          <w:szCs w:val="20"/>
          <w:lang w:val="ka-GE"/>
        </w:rPr>
        <w:t xml:space="preserve">პრეტენდენტის მიმართ განსაზღვრული </w:t>
      </w:r>
      <w:r w:rsidRPr="00D345E9">
        <w:rPr>
          <w:rFonts w:ascii="Sylfaen" w:hAnsi="Sylfaen" w:cs="Sylfaen"/>
          <w:sz w:val="20"/>
          <w:szCs w:val="20"/>
          <w:lang w:val="ka-GE"/>
        </w:rPr>
        <w:t>მოთხოვნები</w:t>
      </w:r>
    </w:p>
    <w:p w14:paraId="5EA3C58B" w14:textId="77777777" w:rsidR="00FF09D5" w:rsidRPr="00FF09D5" w:rsidRDefault="00FF09D5" w:rsidP="00FF09D5">
      <w:pPr>
        <w:rPr>
          <w:rFonts w:ascii="Sylfaen" w:hAnsi="Sylfaen"/>
          <w:sz w:val="16"/>
          <w:szCs w:val="16"/>
          <w:lang w:val="ka-GE" w:eastAsia="zh-CN"/>
        </w:rPr>
      </w:pPr>
    </w:p>
    <w:p w14:paraId="477A50B6" w14:textId="5D35BEB0" w:rsidR="002A3370" w:rsidRDefault="002A3370" w:rsidP="00FF09D5">
      <w:pPr>
        <w:pStyle w:val="Default"/>
        <w:tabs>
          <w:tab w:val="left" w:pos="10632"/>
        </w:tabs>
        <w:ind w:right="78"/>
        <w:jc w:val="center"/>
        <w:rPr>
          <w:rFonts w:ascii="Sylfaen" w:hAnsi="Sylfaen" w:cs="Sylfaen"/>
          <w:b/>
          <w:color w:val="auto"/>
          <w:spacing w:val="-1"/>
          <w:position w:val="1"/>
          <w:sz w:val="20"/>
          <w:szCs w:val="20"/>
          <w:lang w:val="ka-GE" w:eastAsia="en-US"/>
        </w:rPr>
      </w:pPr>
      <w:r w:rsidRPr="00FF09D5">
        <w:rPr>
          <w:rFonts w:ascii="Sylfaen" w:hAnsi="Sylfaen" w:cs="Sylfaen"/>
          <w:b/>
          <w:color w:val="auto"/>
          <w:spacing w:val="-1"/>
          <w:position w:val="1"/>
          <w:sz w:val="20"/>
          <w:szCs w:val="20"/>
          <w:lang w:val="ka-GE" w:eastAsia="en-US"/>
        </w:rPr>
        <w:t>ტენდერში მონაწილე ორგანიზაციას უნდა გააჩნდეს:</w:t>
      </w:r>
    </w:p>
    <w:p w14:paraId="2401ED16" w14:textId="77777777" w:rsidR="00FF09D5" w:rsidRPr="00FF09D5" w:rsidRDefault="00FF09D5" w:rsidP="00FF09D5">
      <w:pPr>
        <w:pStyle w:val="Default"/>
        <w:tabs>
          <w:tab w:val="left" w:pos="10632"/>
        </w:tabs>
        <w:ind w:right="78"/>
        <w:jc w:val="center"/>
        <w:rPr>
          <w:rFonts w:ascii="Sylfaen" w:hAnsi="Sylfaen" w:cs="Sylfaen"/>
          <w:b/>
          <w:color w:val="auto"/>
          <w:spacing w:val="-1"/>
          <w:position w:val="1"/>
          <w:sz w:val="20"/>
          <w:szCs w:val="20"/>
          <w:lang w:val="ka-GE" w:eastAsia="en-US"/>
        </w:rPr>
      </w:pPr>
    </w:p>
    <w:p w14:paraId="3A773799" w14:textId="253BDBDA" w:rsidR="002A3370" w:rsidRPr="00D345E9" w:rsidRDefault="00FF09D5" w:rsidP="002A3370">
      <w:pPr>
        <w:pStyle w:val="Default"/>
        <w:tabs>
          <w:tab w:val="left" w:pos="10632"/>
        </w:tabs>
        <w:ind w:left="360" w:right="78" w:hanging="360"/>
        <w:jc w:val="both"/>
        <w:rPr>
          <w:rFonts w:ascii="Sylfaen" w:hAnsi="Sylfaen" w:cs="Sylfaen"/>
          <w:color w:val="auto"/>
          <w:spacing w:val="-1"/>
          <w:position w:val="1"/>
          <w:sz w:val="20"/>
          <w:szCs w:val="20"/>
          <w:lang w:val="ka-GE" w:eastAsia="en-US"/>
        </w:rPr>
      </w:pPr>
      <w:r>
        <w:rPr>
          <w:rFonts w:ascii="Sylfaen" w:hAnsi="Sylfaen" w:cs="Sylfaen"/>
          <w:color w:val="auto"/>
          <w:spacing w:val="-1"/>
          <w:position w:val="1"/>
          <w:sz w:val="20"/>
          <w:szCs w:val="20"/>
          <w:lang w:val="ka-GE" w:eastAsia="en-US"/>
        </w:rPr>
        <w:t xml:space="preserve">1. </w:t>
      </w:r>
      <w:r w:rsidR="002A3370" w:rsidRPr="00D345E9">
        <w:rPr>
          <w:rFonts w:ascii="Sylfaen" w:hAnsi="Sylfaen" w:cs="Sylfaen"/>
          <w:color w:val="auto"/>
          <w:spacing w:val="-1"/>
          <w:position w:val="1"/>
          <w:sz w:val="20"/>
          <w:szCs w:val="20"/>
          <w:lang w:val="ka-GE" w:eastAsia="en-US"/>
        </w:rPr>
        <w:t xml:space="preserve">მონაწილე ორგანიზაციას უნდა გააჩნდეს მსგავსი (ანალოგიური) მომსახურების განხორციელების სულ მცირე 3 წლიანი გამოცდილება როგორც ცენტრალურ ისე  რეგიონულ დონეებზე; </w:t>
      </w:r>
    </w:p>
    <w:p w14:paraId="0A9CCE7D" w14:textId="09466585" w:rsidR="002A3370" w:rsidRPr="00D345E9" w:rsidRDefault="00FF09D5" w:rsidP="002A3370">
      <w:pPr>
        <w:pStyle w:val="Default"/>
        <w:tabs>
          <w:tab w:val="left" w:pos="10632"/>
        </w:tabs>
        <w:ind w:left="360" w:right="78" w:hanging="360"/>
        <w:jc w:val="both"/>
        <w:rPr>
          <w:rFonts w:ascii="Sylfaen" w:hAnsi="Sylfaen" w:cs="Sylfaen"/>
          <w:color w:val="auto"/>
          <w:spacing w:val="-1"/>
          <w:position w:val="1"/>
          <w:sz w:val="20"/>
          <w:szCs w:val="20"/>
          <w:lang w:val="ka-GE" w:eastAsia="en-US"/>
        </w:rPr>
      </w:pPr>
      <w:r>
        <w:rPr>
          <w:rFonts w:ascii="Sylfaen" w:hAnsi="Sylfaen" w:cs="Sylfaen"/>
          <w:color w:val="auto"/>
          <w:spacing w:val="-1"/>
          <w:position w:val="1"/>
          <w:sz w:val="20"/>
          <w:szCs w:val="20"/>
          <w:lang w:val="ka-GE" w:eastAsia="en-US"/>
        </w:rPr>
        <w:t xml:space="preserve">2. </w:t>
      </w:r>
      <w:r w:rsidR="002A3370" w:rsidRPr="00D345E9">
        <w:rPr>
          <w:rFonts w:ascii="Sylfaen" w:hAnsi="Sylfaen" w:cs="Sylfaen"/>
          <w:color w:val="auto"/>
          <w:spacing w:val="-1"/>
          <w:position w:val="1"/>
          <w:sz w:val="20"/>
          <w:szCs w:val="20"/>
          <w:lang w:val="ka-GE" w:eastAsia="en-US"/>
        </w:rPr>
        <w:t xml:space="preserve">სახელმწიფო და/ან საერთაშორისო ორგანიზაციებს მიერ დაფინანსებული პროგრამებით გათვალისწინებული მომსახურების   მიწოდების გამოცდილება; </w:t>
      </w:r>
    </w:p>
    <w:p w14:paraId="3CAA4616" w14:textId="2D7D9D49" w:rsidR="002A3370" w:rsidRPr="00FF09D5" w:rsidRDefault="00FF09D5" w:rsidP="00FF09D5">
      <w:pPr>
        <w:ind w:left="270" w:hanging="270"/>
        <w:jc w:val="both"/>
        <w:rPr>
          <w:rFonts w:ascii="Sylfaen" w:hAnsi="Sylfaen" w:cs="Sylfaen"/>
          <w:spacing w:val="-1"/>
          <w:position w:val="1"/>
          <w:sz w:val="20"/>
          <w:szCs w:val="20"/>
          <w:lang w:val="ka-GE" w:eastAsia="en-US"/>
        </w:rPr>
      </w:pPr>
      <w:r>
        <w:rPr>
          <w:rFonts w:ascii="Sylfaen" w:hAnsi="Sylfaen" w:cs="Sylfaen"/>
          <w:spacing w:val="-1"/>
          <w:position w:val="1"/>
          <w:sz w:val="20"/>
          <w:szCs w:val="20"/>
          <w:lang w:val="ka-GE" w:eastAsia="en-US"/>
        </w:rPr>
        <w:t xml:space="preserve">3.  </w:t>
      </w:r>
      <w:r w:rsidR="002A3370" w:rsidRPr="00FF09D5">
        <w:rPr>
          <w:rFonts w:ascii="Sylfaen" w:hAnsi="Sylfaen" w:cs="Sylfaen"/>
          <w:spacing w:val="-1"/>
          <w:position w:val="1"/>
          <w:sz w:val="20"/>
          <w:szCs w:val="20"/>
          <w:lang w:val="ka-GE" w:eastAsia="en-US"/>
        </w:rPr>
        <w:t>საკუთრივ ან/და ქვეკონტრაქტორ ორგანიზაციებნთან ერთად ზიანის შემცირების და ფსიქო-სოციალური თერაპიის  პროგრამებით ნიმ-ების პოპულაციის შესაბამისი გეოგრაფიული წვდომის გამოცდილება;</w:t>
      </w:r>
    </w:p>
    <w:p w14:paraId="6B4F8811" w14:textId="0D3F5BE8" w:rsidR="002A3370" w:rsidRPr="00D345E9" w:rsidRDefault="00FF09D5" w:rsidP="00FF09D5">
      <w:pPr>
        <w:pStyle w:val="Default"/>
        <w:tabs>
          <w:tab w:val="left" w:pos="10632"/>
        </w:tabs>
        <w:ind w:left="270" w:right="78" w:hanging="270"/>
        <w:jc w:val="both"/>
        <w:rPr>
          <w:rFonts w:ascii="Sylfaen" w:hAnsi="Sylfaen" w:cs="Sylfaen"/>
          <w:color w:val="auto"/>
          <w:spacing w:val="-1"/>
          <w:position w:val="1"/>
          <w:sz w:val="20"/>
          <w:szCs w:val="20"/>
          <w:lang w:val="ka-GE" w:eastAsia="en-US"/>
        </w:rPr>
      </w:pPr>
      <w:r>
        <w:rPr>
          <w:rFonts w:ascii="Sylfaen" w:hAnsi="Sylfaen" w:cs="Sylfaen"/>
          <w:color w:val="auto"/>
          <w:spacing w:val="-1"/>
          <w:position w:val="1"/>
          <w:sz w:val="20"/>
          <w:szCs w:val="20"/>
          <w:lang w:val="ka-GE" w:eastAsia="en-US"/>
        </w:rPr>
        <w:t xml:space="preserve">4. </w:t>
      </w:r>
      <w:r w:rsidR="002A3370" w:rsidRPr="00D345E9">
        <w:rPr>
          <w:rFonts w:ascii="Sylfaen" w:hAnsi="Sylfaen" w:cs="Sylfaen"/>
          <w:color w:val="auto"/>
          <w:spacing w:val="-1"/>
          <w:position w:val="1"/>
          <w:sz w:val="20"/>
          <w:szCs w:val="20"/>
          <w:lang w:val="ka-GE" w:eastAsia="en-US"/>
        </w:rPr>
        <w:t xml:space="preserve">პროექტის ფარგლებში შესყიდული მედიკამენტების, ლაბორატორიული რეაგენტების, სახარჯი მასალის და აღჭურვილობის, დასაწყობების, საწყობის მართვის და ლოგისტიკის გამოცდილება (ტემპერატურული რეჟიმის დაცვით, ტემპერატურის მონიტორინგის საშუალებებით). მომწოდებელმა ორგანიზაციამ უნდა იხელმძღვანელოს დონორის მიერ გათვალისინებული პირობების შესაბამისად: </w:t>
      </w:r>
      <w:hyperlink r:id="rId8" w:history="1">
        <w:r w:rsidR="002A3370" w:rsidRPr="00D345E9">
          <w:rPr>
            <w:rStyle w:val="Hyperlink"/>
            <w:rFonts w:ascii="Sylfaen" w:hAnsi="Sylfaen" w:cs="Sylfaen"/>
            <w:color w:val="auto"/>
            <w:spacing w:val="-1"/>
            <w:position w:val="1"/>
            <w:sz w:val="20"/>
            <w:szCs w:val="20"/>
            <w:lang w:val="ka-GE" w:eastAsia="en-US"/>
          </w:rPr>
          <w:t>http://www.theglobalfund.org/en/procurement/</w:t>
        </w:r>
      </w:hyperlink>
      <w:r w:rsidR="002A3370" w:rsidRPr="00D345E9">
        <w:rPr>
          <w:rFonts w:ascii="Sylfaen" w:hAnsi="Sylfaen" w:cs="Sylfaen"/>
          <w:color w:val="auto"/>
          <w:spacing w:val="-1"/>
          <w:position w:val="1"/>
          <w:sz w:val="20"/>
          <w:szCs w:val="20"/>
          <w:lang w:val="ka-GE" w:eastAsia="en-US"/>
        </w:rPr>
        <w:t xml:space="preserve"> Global Fund Procurement and Supply Management Manual, 2012;</w:t>
      </w:r>
    </w:p>
    <w:p w14:paraId="6523D85A" w14:textId="33C8DBD1" w:rsidR="002A3370" w:rsidRPr="00D345E9" w:rsidRDefault="00FF09D5" w:rsidP="00FF09D5">
      <w:pPr>
        <w:pStyle w:val="Default"/>
        <w:tabs>
          <w:tab w:val="left" w:pos="10632"/>
        </w:tabs>
        <w:ind w:left="270" w:right="78" w:hanging="270"/>
        <w:jc w:val="both"/>
        <w:rPr>
          <w:rFonts w:ascii="Sylfaen" w:hAnsi="Sylfaen" w:cs="Sylfaen"/>
          <w:color w:val="auto"/>
          <w:spacing w:val="-1"/>
          <w:position w:val="1"/>
          <w:sz w:val="20"/>
          <w:szCs w:val="20"/>
          <w:lang w:val="ka-GE" w:eastAsia="en-US"/>
        </w:rPr>
      </w:pPr>
      <w:r>
        <w:rPr>
          <w:rFonts w:ascii="Sylfaen" w:hAnsi="Sylfaen" w:cs="Sylfaen"/>
          <w:color w:val="auto"/>
          <w:spacing w:val="-1"/>
          <w:position w:val="1"/>
          <w:sz w:val="20"/>
          <w:szCs w:val="20"/>
          <w:lang w:val="ka-GE" w:eastAsia="en-US"/>
        </w:rPr>
        <w:t xml:space="preserve">5. </w:t>
      </w:r>
      <w:r w:rsidR="002A3370" w:rsidRPr="00D345E9">
        <w:rPr>
          <w:rFonts w:ascii="Sylfaen" w:hAnsi="Sylfaen" w:cs="Sylfaen"/>
          <w:color w:val="auto"/>
          <w:spacing w:val="-1"/>
          <w:position w:val="1"/>
          <w:sz w:val="20"/>
          <w:szCs w:val="20"/>
          <w:lang w:val="ka-GE" w:eastAsia="en-US"/>
        </w:rPr>
        <w:t>პროექტში დასაქმებულ ძირითად პერსონალს უნდა ჰქონდეს ზიანის შემცირების პროგრამების განხორციელების არანაკლებ 3 წლიანი გამოცდილება;</w:t>
      </w:r>
    </w:p>
    <w:p w14:paraId="2B2FEF5B" w14:textId="3391C0CE" w:rsidR="002A3370" w:rsidRPr="00D345E9" w:rsidRDefault="00FF09D5" w:rsidP="00FF09D5">
      <w:pPr>
        <w:pStyle w:val="Default"/>
        <w:tabs>
          <w:tab w:val="left" w:pos="10632"/>
        </w:tabs>
        <w:ind w:left="270" w:right="78" w:hanging="270"/>
        <w:jc w:val="both"/>
        <w:rPr>
          <w:rFonts w:ascii="Sylfaen" w:hAnsi="Sylfaen" w:cs="Sylfaen"/>
          <w:color w:val="auto"/>
          <w:sz w:val="20"/>
          <w:szCs w:val="20"/>
          <w:lang w:val="ka-GE"/>
        </w:rPr>
      </w:pPr>
      <w:r>
        <w:rPr>
          <w:rFonts w:ascii="Sylfaen" w:hAnsi="Sylfaen" w:cs="Sylfaen"/>
          <w:color w:val="auto"/>
          <w:sz w:val="20"/>
          <w:szCs w:val="20"/>
          <w:lang w:val="ka-GE"/>
        </w:rPr>
        <w:t xml:space="preserve">6. </w:t>
      </w:r>
      <w:r w:rsidR="002A3370" w:rsidRPr="00D345E9">
        <w:rPr>
          <w:rFonts w:ascii="Sylfaen" w:hAnsi="Sylfaen" w:cs="Sylfaen"/>
          <w:color w:val="auto"/>
          <w:sz w:val="20"/>
          <w:szCs w:val="20"/>
          <w:lang w:val="ka-GE"/>
        </w:rPr>
        <w:t>201</w:t>
      </w:r>
      <w:r w:rsidR="00BC6F21">
        <w:rPr>
          <w:rFonts w:ascii="Sylfaen" w:hAnsi="Sylfaen" w:cs="Sylfaen"/>
          <w:color w:val="auto"/>
          <w:sz w:val="20"/>
          <w:szCs w:val="20"/>
          <w:lang w:val="ka-GE"/>
        </w:rPr>
        <w:t>6</w:t>
      </w:r>
      <w:r w:rsidR="002A3370" w:rsidRPr="00D345E9">
        <w:rPr>
          <w:rFonts w:ascii="Sylfaen" w:hAnsi="Sylfaen" w:cs="Sylfaen"/>
          <w:color w:val="auto"/>
          <w:sz w:val="20"/>
          <w:szCs w:val="20"/>
          <w:lang w:val="ka-GE"/>
        </w:rPr>
        <w:t xml:space="preserve"> წლიდან მოყოლებული შესაბამის სფეროში არანაკლებ 3,000,000 ლარის ჯამური ღირებულების მსგავსი (ანალოგიური) პროექტების/კონტრაქტების მართვის გამოცდილება;</w:t>
      </w:r>
    </w:p>
    <w:p w14:paraId="68FE36CB" w14:textId="33159938" w:rsidR="002A3370" w:rsidRPr="00D345E9" w:rsidRDefault="00FF09D5" w:rsidP="00FF09D5">
      <w:pPr>
        <w:pStyle w:val="Default"/>
        <w:tabs>
          <w:tab w:val="left" w:pos="426"/>
        </w:tabs>
        <w:ind w:right="78"/>
        <w:jc w:val="both"/>
        <w:rPr>
          <w:rFonts w:ascii="Sylfaen" w:hAnsi="Sylfaen" w:cs="Sylfaen"/>
          <w:color w:val="auto"/>
          <w:sz w:val="20"/>
          <w:szCs w:val="20"/>
          <w:lang w:val="ka-GE"/>
        </w:rPr>
      </w:pPr>
      <w:r>
        <w:rPr>
          <w:rFonts w:ascii="Sylfaen" w:hAnsi="Sylfaen" w:cs="Sylfaen"/>
          <w:color w:val="auto"/>
          <w:sz w:val="20"/>
          <w:szCs w:val="20"/>
          <w:lang w:val="ka-GE"/>
        </w:rPr>
        <w:t xml:space="preserve">7.  </w:t>
      </w:r>
      <w:r w:rsidR="002A3370" w:rsidRPr="00D345E9">
        <w:rPr>
          <w:rFonts w:ascii="Sylfaen" w:hAnsi="Sylfaen" w:cs="Sylfaen"/>
          <w:color w:val="auto"/>
          <w:sz w:val="20"/>
          <w:szCs w:val="20"/>
          <w:lang w:val="ka-GE"/>
        </w:rPr>
        <w:t>აფხაზეთის ტერიტორიაზე ანალოგიური პროგრამის განხორციელების გამოცდილება და შესაძლებლობა.</w:t>
      </w:r>
    </w:p>
    <w:bookmarkEnd w:id="1"/>
    <w:bookmarkEnd w:id="2"/>
    <w:p w14:paraId="6F1E29BB" w14:textId="718856DA" w:rsidR="0049533D" w:rsidRDefault="0049533D" w:rsidP="0049533D">
      <w:pPr>
        <w:pStyle w:val="Default"/>
        <w:tabs>
          <w:tab w:val="left" w:pos="10632"/>
        </w:tabs>
        <w:ind w:right="78"/>
        <w:rPr>
          <w:rFonts w:ascii="Sylfaen" w:hAnsi="Sylfaen" w:cs="Sylfaen"/>
          <w:color w:val="auto"/>
          <w:spacing w:val="-1"/>
          <w:position w:val="1"/>
          <w:sz w:val="20"/>
          <w:szCs w:val="20"/>
          <w:lang w:val="ka-GE" w:eastAsia="en-US"/>
        </w:rPr>
      </w:pPr>
    </w:p>
    <w:p w14:paraId="1678CCB4" w14:textId="2F08D745" w:rsidR="0049533D" w:rsidRDefault="0049533D" w:rsidP="0049533D">
      <w:pPr>
        <w:pStyle w:val="Default"/>
        <w:tabs>
          <w:tab w:val="left" w:pos="10632"/>
        </w:tabs>
        <w:ind w:right="78"/>
        <w:rPr>
          <w:rFonts w:ascii="Sylfaen" w:hAnsi="Sylfaen" w:cs="Sylfaen"/>
          <w:color w:val="auto"/>
          <w:spacing w:val="-1"/>
          <w:position w:val="1"/>
          <w:sz w:val="20"/>
          <w:szCs w:val="20"/>
          <w:lang w:val="ka-GE" w:eastAsia="en-US"/>
        </w:rPr>
      </w:pPr>
    </w:p>
    <w:tbl>
      <w:tblPr>
        <w:tblStyle w:val="TableGrid"/>
        <w:tblW w:w="0" w:type="auto"/>
        <w:shd w:val="clear" w:color="auto" w:fill="44546A" w:themeFill="text2"/>
        <w:tblLook w:val="04A0" w:firstRow="1" w:lastRow="0" w:firstColumn="1" w:lastColumn="0" w:noHBand="0" w:noVBand="1"/>
      </w:tblPr>
      <w:tblGrid>
        <w:gridCol w:w="10814"/>
      </w:tblGrid>
      <w:tr w:rsidR="0049533D" w:rsidRPr="0049533D" w14:paraId="62CCB645" w14:textId="77777777" w:rsidTr="0049533D">
        <w:tc>
          <w:tcPr>
            <w:tcW w:w="10814" w:type="dxa"/>
            <w:shd w:val="clear" w:color="auto" w:fill="44546A" w:themeFill="text2"/>
          </w:tcPr>
          <w:p w14:paraId="14BA0299"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p w14:paraId="3F025F2E"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p w14:paraId="590A3902" w14:textId="77777777" w:rsidR="0049533D" w:rsidRPr="0049533D" w:rsidRDefault="0049533D" w:rsidP="0049533D">
            <w:pPr>
              <w:pStyle w:val="Default"/>
              <w:tabs>
                <w:tab w:val="left" w:pos="10632"/>
              </w:tabs>
              <w:ind w:right="78"/>
              <w:jc w:val="center"/>
              <w:rPr>
                <w:rFonts w:ascii="Sylfaen" w:hAnsi="Sylfaen" w:cs="Sylfaen"/>
                <w:b/>
                <w:color w:val="FFFFFF" w:themeColor="background1"/>
                <w:spacing w:val="-1"/>
                <w:position w:val="1"/>
                <w:sz w:val="20"/>
                <w:szCs w:val="20"/>
                <w:lang w:val="ka-GE" w:eastAsia="en-US"/>
              </w:rPr>
            </w:pPr>
            <w:r w:rsidRPr="0049533D">
              <w:rPr>
                <w:rFonts w:ascii="Sylfaen" w:hAnsi="Sylfaen" w:cs="Sylfaen"/>
                <w:b/>
                <w:color w:val="FFFFFF" w:themeColor="background1"/>
                <w:spacing w:val="-1"/>
                <w:position w:val="1"/>
                <w:sz w:val="20"/>
                <w:szCs w:val="20"/>
                <w:lang w:val="ka-GE" w:eastAsia="en-US"/>
              </w:rPr>
              <w:t>დანართი 1: ფასების ცხრილი</w:t>
            </w:r>
          </w:p>
          <w:p w14:paraId="7839DEA2"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p w14:paraId="5F1EF60B"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2030"/>
              <w:gridCol w:w="1942"/>
              <w:gridCol w:w="2480"/>
              <w:gridCol w:w="3582"/>
              <w:gridCol w:w="554"/>
            </w:tblGrid>
            <w:tr w:rsidR="00BC6F21" w:rsidRPr="0049533D" w14:paraId="679F8524" w14:textId="77777777" w:rsidTr="006C7EEA">
              <w:tc>
                <w:tcPr>
                  <w:tcW w:w="10588" w:type="dxa"/>
                  <w:gridSpan w:val="5"/>
                  <w:vAlign w:val="center"/>
                </w:tcPr>
                <w:p w14:paraId="6FB7575D" w14:textId="50B62A90" w:rsidR="00BC6F21" w:rsidRPr="0049533D" w:rsidRDefault="00BC6F21" w:rsidP="00B807A7">
                  <w:pPr>
                    <w:pStyle w:val="Default"/>
                    <w:tabs>
                      <w:tab w:val="left" w:pos="10632"/>
                    </w:tabs>
                    <w:ind w:right="78"/>
                    <w:jc w:val="center"/>
                    <w:rPr>
                      <w:rFonts w:ascii="Sylfaen" w:hAnsi="Sylfaen" w:cs="Sylfaen"/>
                      <w:color w:val="FFFFFF" w:themeColor="background1"/>
                      <w:spacing w:val="-1"/>
                      <w:position w:val="1"/>
                      <w:sz w:val="20"/>
                      <w:szCs w:val="20"/>
                      <w:lang w:val="ka-GE" w:eastAsia="en-US"/>
                    </w:rPr>
                  </w:pPr>
                  <w:r>
                    <w:rPr>
                      <w:rFonts w:ascii="Sylfaen" w:hAnsi="Sylfaen" w:cs="Sylfaen"/>
                      <w:color w:val="FFFFFF" w:themeColor="background1"/>
                      <w:spacing w:val="-1"/>
                      <w:position w:val="1"/>
                      <w:sz w:val="20"/>
                      <w:szCs w:val="20"/>
                      <w:lang w:val="ka-GE" w:eastAsia="en-US"/>
                    </w:rPr>
                    <w:t xml:space="preserve">მოდული 1 </w:t>
                  </w:r>
                  <w:r w:rsidR="00B807A7" w:rsidRPr="00B807A7">
                    <w:rPr>
                      <w:rFonts w:ascii="Sylfaen" w:hAnsi="Sylfaen" w:cs="Sylfaen"/>
                      <w:b/>
                      <w:color w:val="FFFFFF" w:themeColor="background1"/>
                      <w:spacing w:val="-1"/>
                      <w:position w:val="1"/>
                      <w:sz w:val="20"/>
                      <w:szCs w:val="20"/>
                      <w:lang w:val="ka-GE" w:eastAsia="en-US"/>
                    </w:rPr>
                    <w:t>კომპლექსური პრევენციული პროგრამები ნარკოტიკების ინექციური მომხმარებლებისათვის</w:t>
                  </w:r>
                </w:p>
              </w:tc>
            </w:tr>
            <w:tr w:rsidR="0049533D" w:rsidRPr="0049533D" w14:paraId="60D9E40D" w14:textId="77777777" w:rsidTr="00BC6F21">
              <w:tc>
                <w:tcPr>
                  <w:tcW w:w="2030" w:type="dxa"/>
                  <w:vAlign w:val="center"/>
                </w:tcPr>
                <w:p w14:paraId="41D1F450" w14:textId="77777777" w:rsidR="0049533D" w:rsidRPr="0049533D" w:rsidRDefault="0049533D" w:rsidP="0049533D">
                  <w:pPr>
                    <w:pStyle w:val="Default"/>
                    <w:tabs>
                      <w:tab w:val="left" w:pos="10632"/>
                    </w:tabs>
                    <w:ind w:right="78"/>
                    <w:jc w:val="center"/>
                    <w:rPr>
                      <w:rFonts w:ascii="Sylfaen" w:hAnsi="Sylfaen" w:cs="Sylfaen"/>
                      <w:color w:val="FFFFFF" w:themeColor="background1"/>
                      <w:spacing w:val="-1"/>
                      <w:position w:val="1"/>
                      <w:sz w:val="20"/>
                      <w:szCs w:val="20"/>
                      <w:lang w:val="ka-GE" w:eastAsia="en-US"/>
                    </w:rPr>
                  </w:pPr>
                  <w:r w:rsidRPr="0049533D">
                    <w:rPr>
                      <w:rFonts w:ascii="Sylfaen" w:hAnsi="Sylfaen" w:cs="Sylfaen"/>
                      <w:color w:val="FFFFFF" w:themeColor="background1"/>
                      <w:spacing w:val="-1"/>
                      <w:position w:val="1"/>
                      <w:sz w:val="20"/>
                      <w:szCs w:val="20"/>
                      <w:lang w:val="ka-GE" w:eastAsia="en-US"/>
                    </w:rPr>
                    <w:t>ცენტრის დასახელება</w:t>
                  </w:r>
                </w:p>
              </w:tc>
              <w:tc>
                <w:tcPr>
                  <w:tcW w:w="1942" w:type="dxa"/>
                  <w:vAlign w:val="center"/>
                </w:tcPr>
                <w:p w14:paraId="2E96859E" w14:textId="77777777" w:rsidR="0049533D" w:rsidRPr="0049533D" w:rsidRDefault="0049533D" w:rsidP="0049533D">
                  <w:pPr>
                    <w:pStyle w:val="Default"/>
                    <w:tabs>
                      <w:tab w:val="left" w:pos="10632"/>
                    </w:tabs>
                    <w:ind w:right="78"/>
                    <w:jc w:val="center"/>
                    <w:rPr>
                      <w:rFonts w:ascii="Sylfaen" w:hAnsi="Sylfaen" w:cs="Sylfaen"/>
                      <w:color w:val="FFFFFF" w:themeColor="background1"/>
                      <w:spacing w:val="-1"/>
                      <w:position w:val="1"/>
                      <w:sz w:val="20"/>
                      <w:szCs w:val="20"/>
                      <w:lang w:val="ka-GE" w:eastAsia="en-US"/>
                    </w:rPr>
                  </w:pPr>
                  <w:r w:rsidRPr="0049533D">
                    <w:rPr>
                      <w:rFonts w:ascii="Sylfaen" w:hAnsi="Sylfaen" w:cs="Sylfaen"/>
                      <w:color w:val="FFFFFF" w:themeColor="background1"/>
                      <w:spacing w:val="-1"/>
                      <w:position w:val="1"/>
                      <w:sz w:val="20"/>
                      <w:szCs w:val="20"/>
                      <w:lang w:val="ka-GE" w:eastAsia="en-US"/>
                    </w:rPr>
                    <w:t>ინდიკატორი N1</w:t>
                  </w:r>
                </w:p>
              </w:tc>
              <w:tc>
                <w:tcPr>
                  <w:tcW w:w="2480" w:type="dxa"/>
                  <w:vAlign w:val="center"/>
                </w:tcPr>
                <w:p w14:paraId="5F90CF18" w14:textId="77777777" w:rsidR="0049533D" w:rsidRPr="0049533D" w:rsidRDefault="0049533D" w:rsidP="0049533D">
                  <w:pPr>
                    <w:pStyle w:val="Default"/>
                    <w:tabs>
                      <w:tab w:val="left" w:pos="10632"/>
                    </w:tabs>
                    <w:ind w:right="78"/>
                    <w:jc w:val="center"/>
                    <w:rPr>
                      <w:rFonts w:ascii="Sylfaen" w:hAnsi="Sylfaen" w:cs="Sylfaen"/>
                      <w:color w:val="FFFFFF" w:themeColor="background1"/>
                      <w:spacing w:val="-1"/>
                      <w:position w:val="1"/>
                      <w:sz w:val="20"/>
                      <w:szCs w:val="20"/>
                      <w:lang w:val="ka-GE" w:eastAsia="en-US"/>
                    </w:rPr>
                  </w:pPr>
                  <w:r w:rsidRPr="0049533D">
                    <w:rPr>
                      <w:rFonts w:ascii="Sylfaen" w:hAnsi="Sylfaen" w:cs="Sylfaen"/>
                      <w:color w:val="FFFFFF" w:themeColor="background1"/>
                      <w:spacing w:val="-1"/>
                      <w:position w:val="1"/>
                      <w:sz w:val="20"/>
                      <w:szCs w:val="20"/>
                      <w:lang w:val="ka-GE" w:eastAsia="en-US"/>
                    </w:rPr>
                    <w:t>ინდიკატორი N2</w:t>
                  </w:r>
                </w:p>
              </w:tc>
              <w:tc>
                <w:tcPr>
                  <w:tcW w:w="3582" w:type="dxa"/>
                  <w:vAlign w:val="center"/>
                </w:tcPr>
                <w:p w14:paraId="5165BD9C" w14:textId="71719C08" w:rsidR="0049533D" w:rsidRPr="0049533D" w:rsidRDefault="0049533D" w:rsidP="0049533D">
                  <w:pPr>
                    <w:pStyle w:val="Default"/>
                    <w:tabs>
                      <w:tab w:val="left" w:pos="10632"/>
                    </w:tabs>
                    <w:ind w:right="78"/>
                    <w:jc w:val="center"/>
                    <w:rPr>
                      <w:rFonts w:ascii="Sylfaen" w:hAnsi="Sylfaen" w:cs="Sylfaen"/>
                      <w:color w:val="FFFFFF" w:themeColor="background1"/>
                      <w:spacing w:val="-1"/>
                      <w:position w:val="1"/>
                      <w:sz w:val="20"/>
                      <w:szCs w:val="20"/>
                      <w:lang w:val="ka-GE" w:eastAsia="en-US"/>
                    </w:rPr>
                  </w:pPr>
                  <w:r w:rsidRPr="0049533D">
                    <w:rPr>
                      <w:rFonts w:ascii="Sylfaen" w:hAnsi="Sylfaen" w:cs="Sylfaen"/>
                      <w:color w:val="FFFFFF" w:themeColor="background1"/>
                      <w:spacing w:val="-1"/>
                      <w:position w:val="1"/>
                      <w:sz w:val="20"/>
                      <w:szCs w:val="20"/>
                      <w:lang w:val="ka-GE" w:eastAsia="en-US"/>
                    </w:rPr>
                    <w:t>მომსახურების ღირებულება</w:t>
                  </w:r>
                  <w:r w:rsidR="00B807A7">
                    <w:rPr>
                      <w:rFonts w:ascii="Sylfaen" w:hAnsi="Sylfaen" w:cs="Sylfaen"/>
                      <w:color w:val="FFFFFF" w:themeColor="background1"/>
                      <w:spacing w:val="-1"/>
                      <w:position w:val="1"/>
                      <w:sz w:val="20"/>
                      <w:szCs w:val="20"/>
                      <w:lang w:val="ka-GE" w:eastAsia="en-US"/>
                    </w:rPr>
                    <w:t xml:space="preserve"> ლარში</w:t>
                  </w:r>
                </w:p>
              </w:tc>
              <w:tc>
                <w:tcPr>
                  <w:tcW w:w="554" w:type="dxa"/>
                  <w:vAlign w:val="center"/>
                </w:tcPr>
                <w:p w14:paraId="4727E71B" w14:textId="77777777" w:rsidR="0049533D" w:rsidRPr="0049533D" w:rsidRDefault="0049533D" w:rsidP="0049533D">
                  <w:pPr>
                    <w:pStyle w:val="Default"/>
                    <w:tabs>
                      <w:tab w:val="left" w:pos="10632"/>
                    </w:tabs>
                    <w:ind w:right="78"/>
                    <w:jc w:val="center"/>
                    <w:rPr>
                      <w:rFonts w:ascii="Sylfaen" w:hAnsi="Sylfaen" w:cs="Sylfaen"/>
                      <w:color w:val="FFFFFF" w:themeColor="background1"/>
                      <w:spacing w:val="-1"/>
                      <w:position w:val="1"/>
                      <w:sz w:val="20"/>
                      <w:szCs w:val="20"/>
                      <w:lang w:val="ka-GE" w:eastAsia="en-US"/>
                    </w:rPr>
                  </w:pPr>
                  <w:r w:rsidRPr="0049533D">
                    <w:rPr>
                      <w:rFonts w:ascii="Sylfaen" w:hAnsi="Sylfaen" w:cs="Sylfaen"/>
                      <w:color w:val="FFFFFF" w:themeColor="background1"/>
                      <w:spacing w:val="-1"/>
                      <w:position w:val="1"/>
                      <w:sz w:val="20"/>
                      <w:szCs w:val="20"/>
                      <w:lang w:val="ka-GE" w:eastAsia="en-US"/>
                    </w:rPr>
                    <w:t>%</w:t>
                  </w:r>
                </w:p>
              </w:tc>
            </w:tr>
            <w:tr w:rsidR="0049533D" w:rsidRPr="0049533D" w14:paraId="4EE17034" w14:textId="77777777" w:rsidTr="00BC6F21">
              <w:tc>
                <w:tcPr>
                  <w:tcW w:w="2030" w:type="dxa"/>
                </w:tcPr>
                <w:p w14:paraId="220EC07C"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1942" w:type="dxa"/>
                </w:tcPr>
                <w:p w14:paraId="2AFB0EE5"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2480" w:type="dxa"/>
                </w:tcPr>
                <w:p w14:paraId="7C77235B"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3582" w:type="dxa"/>
                </w:tcPr>
                <w:p w14:paraId="019454CC"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554" w:type="dxa"/>
                </w:tcPr>
                <w:p w14:paraId="3285B79A"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r>
            <w:tr w:rsidR="0049533D" w:rsidRPr="0049533D" w14:paraId="1554D6E2" w14:textId="77777777" w:rsidTr="00BC6F21">
              <w:tc>
                <w:tcPr>
                  <w:tcW w:w="2030" w:type="dxa"/>
                </w:tcPr>
                <w:p w14:paraId="399A5764"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1942" w:type="dxa"/>
                </w:tcPr>
                <w:p w14:paraId="7117670D"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2480" w:type="dxa"/>
                </w:tcPr>
                <w:p w14:paraId="29D941C1"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3582" w:type="dxa"/>
                </w:tcPr>
                <w:p w14:paraId="0EBC4F79"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554" w:type="dxa"/>
                </w:tcPr>
                <w:p w14:paraId="69419DEF"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r>
            <w:tr w:rsidR="0049533D" w:rsidRPr="0049533D" w14:paraId="4C103689" w14:textId="77777777" w:rsidTr="00BC6F21">
              <w:tc>
                <w:tcPr>
                  <w:tcW w:w="2030" w:type="dxa"/>
                </w:tcPr>
                <w:p w14:paraId="72C455A5"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1942" w:type="dxa"/>
                </w:tcPr>
                <w:p w14:paraId="711687F6"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2480" w:type="dxa"/>
                </w:tcPr>
                <w:p w14:paraId="086ACD4D"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3582" w:type="dxa"/>
                </w:tcPr>
                <w:p w14:paraId="0452A9DD"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554" w:type="dxa"/>
                </w:tcPr>
                <w:p w14:paraId="724B412C"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r>
            <w:tr w:rsidR="0049533D" w:rsidRPr="0049533D" w14:paraId="166AFFB3" w14:textId="77777777" w:rsidTr="00BC6F21">
              <w:tc>
                <w:tcPr>
                  <w:tcW w:w="2030" w:type="dxa"/>
                </w:tcPr>
                <w:p w14:paraId="250901DC"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1942" w:type="dxa"/>
                </w:tcPr>
                <w:p w14:paraId="65991176"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2480" w:type="dxa"/>
                </w:tcPr>
                <w:p w14:paraId="3C3FD314"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3582" w:type="dxa"/>
                </w:tcPr>
                <w:p w14:paraId="77917FBA"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554" w:type="dxa"/>
                </w:tcPr>
                <w:p w14:paraId="23DDFE21"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r>
            <w:tr w:rsidR="0049533D" w:rsidRPr="0049533D" w14:paraId="344D4071" w14:textId="77777777" w:rsidTr="00BC6F21">
              <w:tc>
                <w:tcPr>
                  <w:tcW w:w="2030" w:type="dxa"/>
                </w:tcPr>
                <w:p w14:paraId="21E022FD"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1942" w:type="dxa"/>
                </w:tcPr>
                <w:p w14:paraId="2EAAF6CA"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2480" w:type="dxa"/>
                </w:tcPr>
                <w:p w14:paraId="6FCA63AB"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3582" w:type="dxa"/>
                </w:tcPr>
                <w:p w14:paraId="425E917B"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554" w:type="dxa"/>
                </w:tcPr>
                <w:p w14:paraId="40FFE6FD"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r>
            <w:tr w:rsidR="0049533D" w:rsidRPr="0049533D" w14:paraId="02D2A052" w14:textId="77777777" w:rsidTr="00BC6F21">
              <w:tc>
                <w:tcPr>
                  <w:tcW w:w="2030" w:type="dxa"/>
                </w:tcPr>
                <w:p w14:paraId="12AE024D"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1942" w:type="dxa"/>
                </w:tcPr>
                <w:p w14:paraId="389AEFE2"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2480" w:type="dxa"/>
                </w:tcPr>
                <w:p w14:paraId="2AF17583"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3582" w:type="dxa"/>
                </w:tcPr>
                <w:p w14:paraId="0C35F637"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554" w:type="dxa"/>
                </w:tcPr>
                <w:p w14:paraId="0D33445F"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r>
            <w:tr w:rsidR="0049533D" w:rsidRPr="0049533D" w14:paraId="4B9F02A2" w14:textId="77777777" w:rsidTr="00BC6F21">
              <w:tc>
                <w:tcPr>
                  <w:tcW w:w="2030" w:type="dxa"/>
                </w:tcPr>
                <w:p w14:paraId="655D18EB"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1942" w:type="dxa"/>
                </w:tcPr>
                <w:p w14:paraId="3F91D2E1"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2480" w:type="dxa"/>
                </w:tcPr>
                <w:p w14:paraId="5853D49C"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3582" w:type="dxa"/>
                </w:tcPr>
                <w:p w14:paraId="23103A78"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554" w:type="dxa"/>
                </w:tcPr>
                <w:p w14:paraId="409FC03F"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r>
            <w:tr w:rsidR="0049533D" w:rsidRPr="0049533D" w14:paraId="24F323BB" w14:textId="77777777" w:rsidTr="00BC6F21">
              <w:tc>
                <w:tcPr>
                  <w:tcW w:w="2030" w:type="dxa"/>
                </w:tcPr>
                <w:p w14:paraId="2E34E136"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1942" w:type="dxa"/>
                </w:tcPr>
                <w:p w14:paraId="3DB09EB9"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2480" w:type="dxa"/>
                </w:tcPr>
                <w:p w14:paraId="3BC5EB56"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3582" w:type="dxa"/>
                </w:tcPr>
                <w:p w14:paraId="32E20AB3"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554" w:type="dxa"/>
                </w:tcPr>
                <w:p w14:paraId="24C1414E"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r>
            <w:tr w:rsidR="0049533D" w:rsidRPr="0049533D" w14:paraId="700CE488" w14:textId="77777777" w:rsidTr="00BC6F21">
              <w:tc>
                <w:tcPr>
                  <w:tcW w:w="2030" w:type="dxa"/>
                </w:tcPr>
                <w:p w14:paraId="1EAE80F9"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1942" w:type="dxa"/>
                </w:tcPr>
                <w:p w14:paraId="2796813D"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2480" w:type="dxa"/>
                </w:tcPr>
                <w:p w14:paraId="53E8BE27"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3582" w:type="dxa"/>
                </w:tcPr>
                <w:p w14:paraId="22D3B277"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554" w:type="dxa"/>
                </w:tcPr>
                <w:p w14:paraId="2E723FF8"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r>
            <w:tr w:rsidR="0049533D" w:rsidRPr="0049533D" w14:paraId="1198E8CC" w14:textId="77777777" w:rsidTr="00BC6F21">
              <w:tc>
                <w:tcPr>
                  <w:tcW w:w="6452" w:type="dxa"/>
                  <w:gridSpan w:val="3"/>
                </w:tcPr>
                <w:p w14:paraId="39A834A3"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r w:rsidRPr="0049533D">
                    <w:rPr>
                      <w:rFonts w:ascii="Sylfaen" w:hAnsi="Sylfaen" w:cs="Sylfaen"/>
                      <w:color w:val="FFFFFF" w:themeColor="background1"/>
                      <w:spacing w:val="-1"/>
                      <w:position w:val="1"/>
                      <w:sz w:val="20"/>
                      <w:szCs w:val="20"/>
                      <w:lang w:val="ka-GE" w:eastAsia="en-US"/>
                    </w:rPr>
                    <w:t>ჯამი</w:t>
                  </w:r>
                </w:p>
              </w:tc>
              <w:tc>
                <w:tcPr>
                  <w:tcW w:w="3582" w:type="dxa"/>
                </w:tcPr>
                <w:p w14:paraId="04F8152E"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554" w:type="dxa"/>
                </w:tcPr>
                <w:p w14:paraId="3C512F85"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r>
            <w:tr w:rsidR="0049533D" w:rsidRPr="0049533D" w14:paraId="6DA56F82" w14:textId="77777777" w:rsidTr="00BC6F21">
              <w:tc>
                <w:tcPr>
                  <w:tcW w:w="6452" w:type="dxa"/>
                  <w:gridSpan w:val="3"/>
                </w:tcPr>
                <w:p w14:paraId="322787AB"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r w:rsidRPr="0049533D">
                    <w:rPr>
                      <w:rFonts w:ascii="Sylfaen" w:hAnsi="Sylfaen" w:cs="Sylfaen"/>
                      <w:color w:val="FFFFFF" w:themeColor="background1"/>
                      <w:spacing w:val="-1"/>
                      <w:position w:val="1"/>
                      <w:sz w:val="20"/>
                      <w:szCs w:val="20"/>
                      <w:lang w:val="ka-GE" w:eastAsia="en-US"/>
                    </w:rPr>
                    <w:t>მათ შორის დღგ</w:t>
                  </w:r>
                </w:p>
              </w:tc>
              <w:tc>
                <w:tcPr>
                  <w:tcW w:w="3582" w:type="dxa"/>
                </w:tcPr>
                <w:p w14:paraId="318C6F62"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c>
                <w:tcPr>
                  <w:tcW w:w="554" w:type="dxa"/>
                </w:tcPr>
                <w:p w14:paraId="7399C848"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r>
          </w:tbl>
          <w:p w14:paraId="7EB3CA14"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p w14:paraId="525C6B35"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bl>
            <w:tblPr>
              <w:tblStyle w:val="TableGrid"/>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6417"/>
              <w:gridCol w:w="4171"/>
            </w:tblGrid>
            <w:tr w:rsidR="0049533D" w:rsidRPr="0049533D" w14:paraId="2F100732" w14:textId="77777777" w:rsidTr="0049533D">
              <w:tc>
                <w:tcPr>
                  <w:tcW w:w="6565" w:type="dxa"/>
                  <w:vAlign w:val="center"/>
                </w:tcPr>
                <w:p w14:paraId="3E89B987" w14:textId="77777777" w:rsidR="0049533D" w:rsidRPr="0049533D" w:rsidRDefault="0049533D" w:rsidP="0049533D">
                  <w:pPr>
                    <w:pStyle w:val="Default"/>
                    <w:tabs>
                      <w:tab w:val="left" w:pos="10632"/>
                    </w:tabs>
                    <w:ind w:right="78"/>
                    <w:jc w:val="center"/>
                    <w:rPr>
                      <w:rFonts w:ascii="Sylfaen" w:hAnsi="Sylfaen" w:cs="Sylfaen"/>
                      <w:color w:val="FFFFFF" w:themeColor="background1"/>
                      <w:spacing w:val="-1"/>
                      <w:position w:val="1"/>
                      <w:sz w:val="20"/>
                      <w:szCs w:val="20"/>
                      <w:lang w:val="ka-GE" w:eastAsia="en-US"/>
                    </w:rPr>
                  </w:pPr>
                  <w:r w:rsidRPr="0049533D">
                    <w:rPr>
                      <w:rFonts w:ascii="Sylfaen" w:hAnsi="Sylfaen" w:cs="Sylfaen"/>
                      <w:color w:val="FFFFFF" w:themeColor="background1"/>
                      <w:spacing w:val="-1"/>
                      <w:position w:val="1"/>
                      <w:sz w:val="20"/>
                      <w:szCs w:val="20"/>
                      <w:lang w:val="ka-GE" w:eastAsia="en-US"/>
                    </w:rPr>
                    <w:t>მოდული</w:t>
                  </w:r>
                </w:p>
              </w:tc>
              <w:tc>
                <w:tcPr>
                  <w:tcW w:w="4249" w:type="dxa"/>
                  <w:vAlign w:val="center"/>
                </w:tcPr>
                <w:p w14:paraId="449F51C0" w14:textId="47DFD816" w:rsidR="0049533D" w:rsidRPr="0049533D" w:rsidRDefault="0049533D" w:rsidP="0049533D">
                  <w:pPr>
                    <w:pStyle w:val="Default"/>
                    <w:tabs>
                      <w:tab w:val="left" w:pos="10632"/>
                    </w:tabs>
                    <w:ind w:right="78"/>
                    <w:jc w:val="center"/>
                    <w:rPr>
                      <w:rFonts w:ascii="Sylfaen" w:hAnsi="Sylfaen" w:cs="Sylfaen"/>
                      <w:color w:val="FFFFFF" w:themeColor="background1"/>
                      <w:spacing w:val="-1"/>
                      <w:position w:val="1"/>
                      <w:sz w:val="20"/>
                      <w:szCs w:val="20"/>
                      <w:lang w:val="ka-GE" w:eastAsia="en-US"/>
                    </w:rPr>
                  </w:pPr>
                  <w:r w:rsidRPr="0049533D">
                    <w:rPr>
                      <w:rFonts w:ascii="Sylfaen" w:hAnsi="Sylfaen" w:cs="Sylfaen"/>
                      <w:color w:val="FFFFFF" w:themeColor="background1"/>
                      <w:spacing w:val="-1"/>
                      <w:position w:val="1"/>
                      <w:sz w:val="20"/>
                      <w:szCs w:val="20"/>
                      <w:lang w:val="ka-GE" w:eastAsia="en-US"/>
                    </w:rPr>
                    <w:t>მომსახურების ღირებულება</w:t>
                  </w:r>
                  <w:r w:rsidR="00B807A7">
                    <w:rPr>
                      <w:rFonts w:ascii="Sylfaen" w:hAnsi="Sylfaen" w:cs="Sylfaen"/>
                      <w:color w:val="FFFFFF" w:themeColor="background1"/>
                      <w:spacing w:val="-1"/>
                      <w:position w:val="1"/>
                      <w:sz w:val="20"/>
                      <w:szCs w:val="20"/>
                      <w:lang w:val="ka-GE" w:eastAsia="en-US"/>
                    </w:rPr>
                    <w:t xml:space="preserve"> ლარში</w:t>
                  </w:r>
                </w:p>
              </w:tc>
            </w:tr>
            <w:tr w:rsidR="0049533D" w:rsidRPr="0049533D" w14:paraId="5251E3F3" w14:textId="77777777" w:rsidTr="0049533D">
              <w:trPr>
                <w:trHeight w:val="514"/>
              </w:trPr>
              <w:tc>
                <w:tcPr>
                  <w:tcW w:w="6565" w:type="dxa"/>
                </w:tcPr>
                <w:p w14:paraId="14F0D7D7" w14:textId="77777777" w:rsidR="0049533D" w:rsidRPr="00B807A7" w:rsidRDefault="0049533D" w:rsidP="0049533D">
                  <w:pPr>
                    <w:pStyle w:val="Default"/>
                    <w:tabs>
                      <w:tab w:val="left" w:pos="10632"/>
                    </w:tabs>
                    <w:ind w:right="78"/>
                    <w:rPr>
                      <w:rFonts w:ascii="Sylfaen" w:hAnsi="Sylfaen" w:cs="Sylfaen"/>
                      <w:b/>
                      <w:color w:val="FFFFFF" w:themeColor="background1"/>
                      <w:spacing w:val="-1"/>
                      <w:position w:val="1"/>
                      <w:sz w:val="20"/>
                      <w:szCs w:val="20"/>
                      <w:lang w:val="ka-GE" w:eastAsia="en-US"/>
                    </w:rPr>
                  </w:pPr>
                  <w:r w:rsidRPr="00B807A7">
                    <w:rPr>
                      <w:rFonts w:ascii="Sylfaen" w:hAnsi="Sylfaen" w:cs="Sylfaen"/>
                      <w:b/>
                      <w:color w:val="FFFFFF" w:themeColor="background1"/>
                      <w:spacing w:val="-1"/>
                      <w:position w:val="1"/>
                      <w:sz w:val="20"/>
                      <w:szCs w:val="20"/>
                      <w:lang w:val="ka-GE" w:eastAsia="en-US"/>
                    </w:rPr>
                    <w:t>სათემო სისტემები და თემის მობილიზაცია</w:t>
                  </w:r>
                </w:p>
              </w:tc>
              <w:tc>
                <w:tcPr>
                  <w:tcW w:w="4249" w:type="dxa"/>
                </w:tcPr>
                <w:p w14:paraId="7695224D"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r>
            <w:tr w:rsidR="0049533D" w:rsidRPr="0049533D" w14:paraId="0F3BE7E0" w14:textId="77777777" w:rsidTr="0049533D">
              <w:trPr>
                <w:trHeight w:val="523"/>
              </w:trPr>
              <w:tc>
                <w:tcPr>
                  <w:tcW w:w="6565" w:type="dxa"/>
                </w:tcPr>
                <w:p w14:paraId="2AA2C469"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r w:rsidRPr="0049533D">
                    <w:rPr>
                      <w:rFonts w:ascii="Sylfaen" w:hAnsi="Sylfaen" w:cs="Sylfaen"/>
                      <w:color w:val="FFFFFF" w:themeColor="background1"/>
                      <w:spacing w:val="-1"/>
                      <w:position w:val="1"/>
                      <w:sz w:val="20"/>
                      <w:szCs w:val="20"/>
                      <w:lang w:val="ka-GE" w:eastAsia="en-US"/>
                    </w:rPr>
                    <w:t>მათ შორის დღგ</w:t>
                  </w:r>
                  <w:bookmarkStart w:id="5" w:name="_GoBack"/>
                  <w:bookmarkEnd w:id="5"/>
                </w:p>
              </w:tc>
              <w:tc>
                <w:tcPr>
                  <w:tcW w:w="4249" w:type="dxa"/>
                </w:tcPr>
                <w:p w14:paraId="4155AF89"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r>
          </w:tbl>
          <w:p w14:paraId="083B2C55"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p w14:paraId="178EF7FF" w14:textId="77777777" w:rsidR="0049533D" w:rsidRPr="0049533D" w:rsidRDefault="0049533D" w:rsidP="0049533D">
            <w:pPr>
              <w:pStyle w:val="Default"/>
              <w:tabs>
                <w:tab w:val="left" w:pos="10632"/>
              </w:tabs>
              <w:ind w:right="78"/>
              <w:rPr>
                <w:rFonts w:ascii="Sylfaen" w:hAnsi="Sylfaen" w:cs="Sylfaen"/>
                <w:color w:val="FFFFFF" w:themeColor="background1"/>
                <w:spacing w:val="-1"/>
                <w:position w:val="1"/>
                <w:sz w:val="20"/>
                <w:szCs w:val="20"/>
                <w:lang w:val="ka-GE" w:eastAsia="en-US"/>
              </w:rPr>
            </w:pPr>
          </w:p>
        </w:tc>
      </w:tr>
    </w:tbl>
    <w:p w14:paraId="0137380E" w14:textId="77777777" w:rsidR="0049533D" w:rsidRDefault="0049533D" w:rsidP="0049533D">
      <w:pPr>
        <w:pStyle w:val="Default"/>
        <w:tabs>
          <w:tab w:val="left" w:pos="10632"/>
        </w:tabs>
        <w:ind w:right="78"/>
        <w:rPr>
          <w:rFonts w:ascii="Sylfaen" w:hAnsi="Sylfaen" w:cs="Sylfaen"/>
          <w:color w:val="auto"/>
          <w:spacing w:val="-1"/>
          <w:position w:val="1"/>
          <w:sz w:val="20"/>
          <w:szCs w:val="20"/>
          <w:lang w:val="ka-GE" w:eastAsia="en-US"/>
        </w:rPr>
      </w:pPr>
    </w:p>
    <w:sectPr w:rsidR="0049533D" w:rsidSect="00FC3C6C">
      <w:footerReference w:type="even" r:id="rId9"/>
      <w:footerReference w:type="default" r:id="rId10"/>
      <w:pgSz w:w="12240" w:h="15840"/>
      <w:pgMar w:top="520" w:right="990" w:bottom="320" w:left="426" w:header="0" w:footer="13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F6FD2B6" w14:textId="77777777" w:rsidR="003B4F20" w:rsidRDefault="003B4F20">
      <w:r>
        <w:separator/>
      </w:r>
    </w:p>
  </w:endnote>
  <w:endnote w:type="continuationSeparator" w:id="0">
    <w:p w14:paraId="29991DB7" w14:textId="77777777" w:rsidR="003B4F20" w:rsidRDefault="003B4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Open Sans">
    <w:charset w:val="00"/>
    <w:family w:val="swiss"/>
    <w:pitch w:val="variable"/>
    <w:sig w:usb0="E00002EF" w:usb1="4000205B" w:usb2="00000028" w:usb3="00000000" w:csb0="0000019F"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cadNusx">
    <w:altName w:val="Times New Roman"/>
    <w:panose1 w:val="00000000000000000000"/>
    <w:charset w:val="00"/>
    <w:family w:val="auto"/>
    <w:pitch w:val="variable"/>
    <w:sig w:usb0="00000087" w:usb1="00000000" w:usb2="00000000" w:usb3="00000000" w:csb0="0000001B" w:csb1="00000000"/>
  </w:font>
  <w:font w:name="G&amp;G_Liter">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9168DC" w14:textId="77777777" w:rsidR="00B364E9" w:rsidRDefault="00B364E9"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707E1D" w14:textId="77777777" w:rsidR="00B364E9" w:rsidRDefault="00B364E9" w:rsidP="00A92E7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C09C53" w14:textId="77777777" w:rsidR="00B364E9" w:rsidRDefault="00B364E9" w:rsidP="00A92E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807A7">
      <w:rPr>
        <w:rStyle w:val="PageNumber"/>
        <w:noProof/>
      </w:rPr>
      <w:t>7</w:t>
    </w:r>
    <w:r>
      <w:rPr>
        <w:rStyle w:val="PageNumber"/>
      </w:rPr>
      <w:fldChar w:fldCharType="end"/>
    </w:r>
  </w:p>
  <w:p w14:paraId="2A39F997" w14:textId="77777777" w:rsidR="00B364E9" w:rsidRDefault="00B364E9" w:rsidP="00A92E77">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CB2A9D" w14:textId="77777777" w:rsidR="003B4F20" w:rsidRDefault="003B4F20">
      <w:r>
        <w:separator/>
      </w:r>
    </w:p>
  </w:footnote>
  <w:footnote w:type="continuationSeparator" w:id="0">
    <w:p w14:paraId="45007602" w14:textId="77777777" w:rsidR="003B4F20" w:rsidRDefault="003B4F20">
      <w:r>
        <w:continuationSeparator/>
      </w:r>
    </w:p>
  </w:footnote>
  <w:footnote w:id="1">
    <w:p w14:paraId="50956179" w14:textId="24BFD335" w:rsidR="00B364E9" w:rsidRPr="00890CC8" w:rsidRDefault="00B364E9" w:rsidP="002A3370">
      <w:pPr>
        <w:pStyle w:val="FootnoteText"/>
        <w:rPr>
          <w:rFonts w:ascii="Sylfaen" w:hAnsi="Sylfaen"/>
          <w:i/>
          <w:lang w:val="ka-GE"/>
        </w:rPr>
      </w:pPr>
      <w:r>
        <w:rPr>
          <w:rStyle w:val="FootnoteReference"/>
        </w:rPr>
        <w:footnoteRef/>
      </w:r>
      <w:r>
        <w:t xml:space="preserve"> </w:t>
      </w:r>
      <w:r w:rsidRPr="005C41D9">
        <w:t>Estimating the Prevalence of Inj</w:t>
      </w:r>
      <w:r>
        <w:t>ection Drug Use in Georgia, 2016</w:t>
      </w:r>
      <w:r w:rsidRPr="005C41D9">
        <w:t>, CIF</w:t>
      </w:r>
      <w:r w:rsidRPr="00890CC8">
        <w:rPr>
          <w:rFonts w:ascii="Sylfaen" w:hAnsi="Sylfaen"/>
          <w:i/>
          <w:lang w:val="ka-GE"/>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A2426"/>
    <w:multiLevelType w:val="hybridMultilevel"/>
    <w:tmpl w:val="FEF0F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7335A"/>
    <w:multiLevelType w:val="hybridMultilevel"/>
    <w:tmpl w:val="90743012"/>
    <w:lvl w:ilvl="0" w:tplc="088C644C">
      <w:start w:val="1"/>
      <w:numFmt w:val="bullet"/>
      <w:lvlText w:val=""/>
      <w:lvlJc w:val="left"/>
      <w:pPr>
        <w:ind w:left="720" w:hanging="360"/>
      </w:pPr>
      <w:rPr>
        <w:rFonts w:ascii="Wingdings" w:hAnsi="Wingdings" w:hint="default"/>
        <w:color w:val="FFC000" w:themeColor="accent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17E79D5"/>
    <w:multiLevelType w:val="multilevel"/>
    <w:tmpl w:val="B7D4B362"/>
    <w:lvl w:ilvl="0">
      <w:start w:val="1"/>
      <w:numFmt w:val="decimal"/>
      <w:pStyle w:val="Heading1Eng1"/>
      <w:lvlText w:val="%1."/>
      <w:lvlJc w:val="left"/>
      <w:pPr>
        <w:tabs>
          <w:tab w:val="num" w:pos="567"/>
        </w:tabs>
        <w:ind w:left="567" w:hanging="567"/>
      </w:pPr>
      <w:rPr>
        <w:rFonts w:hint="default"/>
      </w:rPr>
    </w:lvl>
    <w:lvl w:ilvl="1">
      <w:start w:val="1"/>
      <w:numFmt w:val="decimal"/>
      <w:pStyle w:val="Heading2Eng2"/>
      <w:lvlText w:val="%1.%2."/>
      <w:lvlJc w:val="left"/>
      <w:pPr>
        <w:tabs>
          <w:tab w:val="num" w:pos="1134"/>
        </w:tabs>
        <w:ind w:left="1134" w:hanging="1134"/>
      </w:pPr>
      <w:rPr>
        <w:rFonts w:ascii="Arial" w:hAnsi="Arial" w:hint="default"/>
        <w:b w:val="0"/>
        <w:i w:val="0"/>
        <w:caps/>
        <w:sz w:val="24"/>
      </w:rPr>
    </w:lvl>
    <w:lvl w:ilvl="2">
      <w:start w:val="1"/>
      <w:numFmt w:val="decimal"/>
      <w:lvlText w:val="%1.%2.%3."/>
      <w:lvlJc w:val="left"/>
      <w:pPr>
        <w:tabs>
          <w:tab w:val="num" w:pos="1588"/>
        </w:tabs>
        <w:ind w:left="1588" w:hanging="1588"/>
      </w:pPr>
      <w:rPr>
        <w:rFonts w:hint="default"/>
      </w:rPr>
    </w:lvl>
    <w:lvl w:ilvl="3">
      <w:start w:val="1"/>
      <w:numFmt w:val="decimal"/>
      <w:lvlText w:val="%1.%2.%3.%4."/>
      <w:lvlJc w:val="left"/>
      <w:pPr>
        <w:tabs>
          <w:tab w:val="num" w:pos="2155"/>
        </w:tabs>
        <w:ind w:left="2155" w:hanging="2155"/>
      </w:pPr>
      <w:rPr>
        <w:rFonts w:hint="default"/>
      </w:rPr>
    </w:lvl>
    <w:lvl w:ilvl="4">
      <w:start w:val="1"/>
      <w:numFmt w:val="decimal"/>
      <w:lvlText w:val="%1.%2.%3.%4.%5."/>
      <w:lvlJc w:val="left"/>
      <w:pPr>
        <w:tabs>
          <w:tab w:val="num" w:pos="2722"/>
        </w:tabs>
        <w:ind w:left="2722" w:hanging="2722"/>
      </w:pPr>
      <w:rPr>
        <w:rFonts w:hint="default"/>
      </w:rPr>
    </w:lvl>
    <w:lvl w:ilvl="5">
      <w:start w:val="1"/>
      <w:numFmt w:val="decimal"/>
      <w:lvlText w:val="%1.%2.%3.%4.%5.%6."/>
      <w:lvlJc w:val="left"/>
      <w:pPr>
        <w:tabs>
          <w:tab w:val="num" w:pos="0"/>
        </w:tabs>
        <w:ind w:left="0" w:firstLine="0"/>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3" w15:restartNumberingAfterBreak="0">
    <w:nsid w:val="3FA6017D"/>
    <w:multiLevelType w:val="hybridMultilevel"/>
    <w:tmpl w:val="4B64B16A"/>
    <w:lvl w:ilvl="0" w:tplc="11FA0140">
      <w:start w:val="1"/>
      <w:numFmt w:val="decimal"/>
      <w:lvlText w:val="%1."/>
      <w:lvlJc w:val="left"/>
      <w:pPr>
        <w:ind w:left="720" w:hanging="360"/>
      </w:pPr>
      <w:rPr>
        <w:rFonts w:ascii="Sylfaen" w:hAnsi="Sylfaen" w:cs="Sylfae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0779DE"/>
    <w:multiLevelType w:val="hybridMultilevel"/>
    <w:tmpl w:val="C882A0B8"/>
    <w:lvl w:ilvl="0" w:tplc="088C644C">
      <w:start w:val="1"/>
      <w:numFmt w:val="bullet"/>
      <w:lvlText w:val=""/>
      <w:lvlJc w:val="left"/>
      <w:pPr>
        <w:ind w:left="720" w:hanging="360"/>
      </w:pPr>
      <w:rPr>
        <w:rFonts w:ascii="Wingdings" w:hAnsi="Wingdings" w:hint="default"/>
        <w:color w:val="FFC000" w:themeColor="accent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C3716ED"/>
    <w:multiLevelType w:val="hybridMultilevel"/>
    <w:tmpl w:val="120E17D6"/>
    <w:lvl w:ilvl="0" w:tplc="088C644C">
      <w:start w:val="1"/>
      <w:numFmt w:val="bullet"/>
      <w:lvlText w:val=""/>
      <w:lvlJc w:val="left"/>
      <w:pPr>
        <w:ind w:left="720" w:hanging="360"/>
      </w:pPr>
      <w:rPr>
        <w:rFonts w:ascii="Wingdings" w:hAnsi="Wingdings" w:hint="default"/>
        <w:color w:val="FFC000" w:themeColor="accent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E072FEB"/>
    <w:multiLevelType w:val="multilevel"/>
    <w:tmpl w:val="3C448D9E"/>
    <w:lvl w:ilvl="0">
      <w:start w:val="4"/>
      <w:numFmt w:val="decimal"/>
      <w:lvlText w:val="%1."/>
      <w:lvlJc w:val="left"/>
      <w:pPr>
        <w:ind w:left="720" w:hanging="360"/>
      </w:pPr>
      <w:rPr>
        <w:rFonts w:cs="Arial"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7" w15:restartNumberingAfterBreak="0">
    <w:nsid w:val="5812639A"/>
    <w:multiLevelType w:val="hybridMultilevel"/>
    <w:tmpl w:val="D70EE1D0"/>
    <w:lvl w:ilvl="0" w:tplc="733E8CA4">
      <w:start w:val="2019"/>
      <w:numFmt w:val="bullet"/>
      <w:lvlText w:val=""/>
      <w:lvlJc w:val="left"/>
      <w:pPr>
        <w:ind w:left="720" w:hanging="360"/>
      </w:pPr>
      <w:rPr>
        <w:rFonts w:ascii="Symbol" w:eastAsia="Times New Roman" w:hAnsi="Symbol" w:cs="Open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63C6B6C"/>
    <w:multiLevelType w:val="hybridMultilevel"/>
    <w:tmpl w:val="C88EA324"/>
    <w:lvl w:ilvl="0" w:tplc="088C644C">
      <w:start w:val="1"/>
      <w:numFmt w:val="bullet"/>
      <w:lvlText w:val=""/>
      <w:lvlJc w:val="left"/>
      <w:pPr>
        <w:ind w:left="720" w:hanging="360"/>
      </w:pPr>
      <w:rPr>
        <w:rFonts w:ascii="Wingdings" w:hAnsi="Wingdings" w:hint="default"/>
        <w:color w:val="FFC000" w:themeColor="accent4"/>
        <w:sz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AB7F8A"/>
    <w:multiLevelType w:val="hybridMultilevel"/>
    <w:tmpl w:val="7B48142A"/>
    <w:lvl w:ilvl="0" w:tplc="088C644C">
      <w:start w:val="1"/>
      <w:numFmt w:val="bullet"/>
      <w:lvlText w:val=""/>
      <w:lvlJc w:val="left"/>
      <w:pPr>
        <w:ind w:left="720" w:hanging="360"/>
      </w:pPr>
      <w:rPr>
        <w:rFonts w:ascii="Wingdings" w:hAnsi="Wingdings" w:hint="default"/>
        <w:color w:val="FFC000" w:themeColor="accent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BC44FF1"/>
    <w:multiLevelType w:val="hybridMultilevel"/>
    <w:tmpl w:val="5C7C8538"/>
    <w:lvl w:ilvl="0" w:tplc="088C644C">
      <w:start w:val="1"/>
      <w:numFmt w:val="bullet"/>
      <w:lvlText w:val=""/>
      <w:lvlJc w:val="left"/>
      <w:pPr>
        <w:ind w:left="720" w:hanging="360"/>
      </w:pPr>
      <w:rPr>
        <w:rFonts w:ascii="Wingdings" w:hAnsi="Wingdings" w:hint="default"/>
        <w:color w:val="FFC000" w:themeColor="accent4"/>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8"/>
  </w:num>
  <w:num w:numId="5">
    <w:abstractNumId w:val="9"/>
  </w:num>
  <w:num w:numId="6">
    <w:abstractNumId w:val="5"/>
  </w:num>
  <w:num w:numId="7">
    <w:abstractNumId w:val="4"/>
  </w:num>
  <w:num w:numId="8">
    <w:abstractNumId w:val="10"/>
  </w:num>
  <w:num w:numId="9">
    <w:abstractNumId w:val="1"/>
  </w:num>
  <w:num w:numId="10">
    <w:abstractNumId w:val="7"/>
  </w:num>
  <w:num w:numId="11">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hyphenationZone w:val="141"/>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F50"/>
    <w:rsid w:val="00004E5E"/>
    <w:rsid w:val="00010616"/>
    <w:rsid w:val="00010AB7"/>
    <w:rsid w:val="0001229D"/>
    <w:rsid w:val="000136DB"/>
    <w:rsid w:val="0001398E"/>
    <w:rsid w:val="00026D49"/>
    <w:rsid w:val="00036CEE"/>
    <w:rsid w:val="0006174C"/>
    <w:rsid w:val="00065C32"/>
    <w:rsid w:val="0007151E"/>
    <w:rsid w:val="0007588D"/>
    <w:rsid w:val="00085FC8"/>
    <w:rsid w:val="000863C2"/>
    <w:rsid w:val="00086C5C"/>
    <w:rsid w:val="00087310"/>
    <w:rsid w:val="00090DFD"/>
    <w:rsid w:val="000949DC"/>
    <w:rsid w:val="000A287F"/>
    <w:rsid w:val="000A70AE"/>
    <w:rsid w:val="000B1FDA"/>
    <w:rsid w:val="000B4B92"/>
    <w:rsid w:val="000C3207"/>
    <w:rsid w:val="000C7616"/>
    <w:rsid w:val="000D5C22"/>
    <w:rsid w:val="000E12DB"/>
    <w:rsid w:val="000F1D7D"/>
    <w:rsid w:val="00113529"/>
    <w:rsid w:val="0011408D"/>
    <w:rsid w:val="00117C31"/>
    <w:rsid w:val="00123B6E"/>
    <w:rsid w:val="00130784"/>
    <w:rsid w:val="00141345"/>
    <w:rsid w:val="0014624C"/>
    <w:rsid w:val="0015230E"/>
    <w:rsid w:val="00153AC9"/>
    <w:rsid w:val="00154BC1"/>
    <w:rsid w:val="0015604F"/>
    <w:rsid w:val="00160D69"/>
    <w:rsid w:val="0016676E"/>
    <w:rsid w:val="00171AFE"/>
    <w:rsid w:val="00174FFD"/>
    <w:rsid w:val="00185A92"/>
    <w:rsid w:val="00186F51"/>
    <w:rsid w:val="00197C41"/>
    <w:rsid w:val="001B1C7C"/>
    <w:rsid w:val="001B396C"/>
    <w:rsid w:val="001C02D2"/>
    <w:rsid w:val="001D6A1D"/>
    <w:rsid w:val="001E0208"/>
    <w:rsid w:val="001E7568"/>
    <w:rsid w:val="00206975"/>
    <w:rsid w:val="00212A64"/>
    <w:rsid w:val="00213A31"/>
    <w:rsid w:val="002155E5"/>
    <w:rsid w:val="0022728B"/>
    <w:rsid w:val="00227F87"/>
    <w:rsid w:val="00232685"/>
    <w:rsid w:val="002378F4"/>
    <w:rsid w:val="00237E29"/>
    <w:rsid w:val="002519C2"/>
    <w:rsid w:val="002534C4"/>
    <w:rsid w:val="00255001"/>
    <w:rsid w:val="00262AFD"/>
    <w:rsid w:val="002668BF"/>
    <w:rsid w:val="00270D63"/>
    <w:rsid w:val="002716DB"/>
    <w:rsid w:val="002718F6"/>
    <w:rsid w:val="00275315"/>
    <w:rsid w:val="00275F7F"/>
    <w:rsid w:val="00284413"/>
    <w:rsid w:val="002903EA"/>
    <w:rsid w:val="002A3370"/>
    <w:rsid w:val="002A79D7"/>
    <w:rsid w:val="002B35CD"/>
    <w:rsid w:val="002B4027"/>
    <w:rsid w:val="002F7CB6"/>
    <w:rsid w:val="00300E99"/>
    <w:rsid w:val="00303980"/>
    <w:rsid w:val="0030474F"/>
    <w:rsid w:val="0031031E"/>
    <w:rsid w:val="00315DB1"/>
    <w:rsid w:val="0032470F"/>
    <w:rsid w:val="00330B69"/>
    <w:rsid w:val="00333305"/>
    <w:rsid w:val="00334646"/>
    <w:rsid w:val="00334BCD"/>
    <w:rsid w:val="003362C4"/>
    <w:rsid w:val="00341797"/>
    <w:rsid w:val="00344EC5"/>
    <w:rsid w:val="00346B7D"/>
    <w:rsid w:val="00356B56"/>
    <w:rsid w:val="003721FC"/>
    <w:rsid w:val="003B3A33"/>
    <w:rsid w:val="003B4F20"/>
    <w:rsid w:val="003B6F27"/>
    <w:rsid w:val="003C194C"/>
    <w:rsid w:val="003D2B69"/>
    <w:rsid w:val="003E356E"/>
    <w:rsid w:val="003E702D"/>
    <w:rsid w:val="003E7431"/>
    <w:rsid w:val="003F33D1"/>
    <w:rsid w:val="003F350A"/>
    <w:rsid w:val="00400C77"/>
    <w:rsid w:val="00420067"/>
    <w:rsid w:val="00437A8E"/>
    <w:rsid w:val="0044012E"/>
    <w:rsid w:val="0044166E"/>
    <w:rsid w:val="004547A5"/>
    <w:rsid w:val="00456A87"/>
    <w:rsid w:val="00461177"/>
    <w:rsid w:val="0049007E"/>
    <w:rsid w:val="00492F9E"/>
    <w:rsid w:val="0049493B"/>
    <w:rsid w:val="0049533D"/>
    <w:rsid w:val="004971F8"/>
    <w:rsid w:val="004A28CC"/>
    <w:rsid w:val="004A77D2"/>
    <w:rsid w:val="004E1325"/>
    <w:rsid w:val="004F5F13"/>
    <w:rsid w:val="004F6D03"/>
    <w:rsid w:val="004F7880"/>
    <w:rsid w:val="00500832"/>
    <w:rsid w:val="00507D42"/>
    <w:rsid w:val="005109A8"/>
    <w:rsid w:val="005124C3"/>
    <w:rsid w:val="00512D1B"/>
    <w:rsid w:val="00513014"/>
    <w:rsid w:val="005132AA"/>
    <w:rsid w:val="005250DF"/>
    <w:rsid w:val="00525239"/>
    <w:rsid w:val="00527F1D"/>
    <w:rsid w:val="00532790"/>
    <w:rsid w:val="00532F21"/>
    <w:rsid w:val="00533BAC"/>
    <w:rsid w:val="005356E7"/>
    <w:rsid w:val="00542CDE"/>
    <w:rsid w:val="00542E77"/>
    <w:rsid w:val="005506BD"/>
    <w:rsid w:val="00556C87"/>
    <w:rsid w:val="0056153D"/>
    <w:rsid w:val="00570F46"/>
    <w:rsid w:val="00573B94"/>
    <w:rsid w:val="0058253E"/>
    <w:rsid w:val="00587A06"/>
    <w:rsid w:val="00587E8B"/>
    <w:rsid w:val="00590CC0"/>
    <w:rsid w:val="005914A2"/>
    <w:rsid w:val="00596D42"/>
    <w:rsid w:val="005A5AAE"/>
    <w:rsid w:val="005B776E"/>
    <w:rsid w:val="005C0ACA"/>
    <w:rsid w:val="005C1DBA"/>
    <w:rsid w:val="005C7876"/>
    <w:rsid w:val="005D4BE2"/>
    <w:rsid w:val="005E11A5"/>
    <w:rsid w:val="005F6F69"/>
    <w:rsid w:val="005F7793"/>
    <w:rsid w:val="0061170C"/>
    <w:rsid w:val="006355AB"/>
    <w:rsid w:val="006375EE"/>
    <w:rsid w:val="006411B3"/>
    <w:rsid w:val="00641AD0"/>
    <w:rsid w:val="00667DCC"/>
    <w:rsid w:val="0069354D"/>
    <w:rsid w:val="0069436A"/>
    <w:rsid w:val="0069482A"/>
    <w:rsid w:val="006A5332"/>
    <w:rsid w:val="006B6CE8"/>
    <w:rsid w:val="006B7091"/>
    <w:rsid w:val="006C414B"/>
    <w:rsid w:val="006C4C8A"/>
    <w:rsid w:val="006D3191"/>
    <w:rsid w:val="006D67D2"/>
    <w:rsid w:val="006E0C3D"/>
    <w:rsid w:val="006F019E"/>
    <w:rsid w:val="006F2E43"/>
    <w:rsid w:val="00704B2E"/>
    <w:rsid w:val="00705355"/>
    <w:rsid w:val="00707EFB"/>
    <w:rsid w:val="00711307"/>
    <w:rsid w:val="00712962"/>
    <w:rsid w:val="00720118"/>
    <w:rsid w:val="0073055C"/>
    <w:rsid w:val="00732E22"/>
    <w:rsid w:val="00741D1B"/>
    <w:rsid w:val="00743EC7"/>
    <w:rsid w:val="00750C89"/>
    <w:rsid w:val="00750F04"/>
    <w:rsid w:val="00761748"/>
    <w:rsid w:val="007750DC"/>
    <w:rsid w:val="007912AA"/>
    <w:rsid w:val="007947C2"/>
    <w:rsid w:val="00796237"/>
    <w:rsid w:val="00796E57"/>
    <w:rsid w:val="00797328"/>
    <w:rsid w:val="007A16F2"/>
    <w:rsid w:val="007A4FBE"/>
    <w:rsid w:val="007B09AA"/>
    <w:rsid w:val="007B26BF"/>
    <w:rsid w:val="007B781E"/>
    <w:rsid w:val="007C10E9"/>
    <w:rsid w:val="007C7AD0"/>
    <w:rsid w:val="007D09F1"/>
    <w:rsid w:val="007D0FE7"/>
    <w:rsid w:val="007D2F5A"/>
    <w:rsid w:val="007D4298"/>
    <w:rsid w:val="007D5E7A"/>
    <w:rsid w:val="007E0D9F"/>
    <w:rsid w:val="007E3663"/>
    <w:rsid w:val="007F3C42"/>
    <w:rsid w:val="007F3F21"/>
    <w:rsid w:val="00801C62"/>
    <w:rsid w:val="00804C71"/>
    <w:rsid w:val="008150F3"/>
    <w:rsid w:val="008156BB"/>
    <w:rsid w:val="00815860"/>
    <w:rsid w:val="008178DA"/>
    <w:rsid w:val="00820D74"/>
    <w:rsid w:val="00825DEE"/>
    <w:rsid w:val="00826954"/>
    <w:rsid w:val="00833980"/>
    <w:rsid w:val="008367EF"/>
    <w:rsid w:val="00846630"/>
    <w:rsid w:val="00851A9D"/>
    <w:rsid w:val="0085218F"/>
    <w:rsid w:val="00853D67"/>
    <w:rsid w:val="008738C3"/>
    <w:rsid w:val="00875FAE"/>
    <w:rsid w:val="00876F36"/>
    <w:rsid w:val="00890058"/>
    <w:rsid w:val="0089648E"/>
    <w:rsid w:val="008B2D14"/>
    <w:rsid w:val="008B398C"/>
    <w:rsid w:val="008C329E"/>
    <w:rsid w:val="008C4E35"/>
    <w:rsid w:val="008D41A5"/>
    <w:rsid w:val="008E6ECB"/>
    <w:rsid w:val="00902305"/>
    <w:rsid w:val="0090707C"/>
    <w:rsid w:val="009274D9"/>
    <w:rsid w:val="009403F0"/>
    <w:rsid w:val="00942C3F"/>
    <w:rsid w:val="0094495B"/>
    <w:rsid w:val="00947AF4"/>
    <w:rsid w:val="00955350"/>
    <w:rsid w:val="0095735C"/>
    <w:rsid w:val="009634F8"/>
    <w:rsid w:val="00967F50"/>
    <w:rsid w:val="0098603A"/>
    <w:rsid w:val="00990D34"/>
    <w:rsid w:val="00993F41"/>
    <w:rsid w:val="00996159"/>
    <w:rsid w:val="009A0FA3"/>
    <w:rsid w:val="009B0369"/>
    <w:rsid w:val="009B133B"/>
    <w:rsid w:val="009B3D65"/>
    <w:rsid w:val="009C1491"/>
    <w:rsid w:val="009C1C2F"/>
    <w:rsid w:val="009C7C0C"/>
    <w:rsid w:val="009E6AF2"/>
    <w:rsid w:val="009F6DC4"/>
    <w:rsid w:val="009F75BB"/>
    <w:rsid w:val="00A01F9A"/>
    <w:rsid w:val="00A04462"/>
    <w:rsid w:val="00A12272"/>
    <w:rsid w:val="00A17269"/>
    <w:rsid w:val="00A20CCB"/>
    <w:rsid w:val="00A22F44"/>
    <w:rsid w:val="00A274DA"/>
    <w:rsid w:val="00A3655C"/>
    <w:rsid w:val="00A379D9"/>
    <w:rsid w:val="00A41A78"/>
    <w:rsid w:val="00A41F23"/>
    <w:rsid w:val="00A41FC8"/>
    <w:rsid w:val="00A4275A"/>
    <w:rsid w:val="00A465E8"/>
    <w:rsid w:val="00A47370"/>
    <w:rsid w:val="00A55EEC"/>
    <w:rsid w:val="00A6117B"/>
    <w:rsid w:val="00A72234"/>
    <w:rsid w:val="00A831FE"/>
    <w:rsid w:val="00A92E77"/>
    <w:rsid w:val="00A92EF8"/>
    <w:rsid w:val="00A93A84"/>
    <w:rsid w:val="00AB280E"/>
    <w:rsid w:val="00AC6100"/>
    <w:rsid w:val="00AC727F"/>
    <w:rsid w:val="00AC7D86"/>
    <w:rsid w:val="00AE2DD0"/>
    <w:rsid w:val="00AF3133"/>
    <w:rsid w:val="00AF7A97"/>
    <w:rsid w:val="00B0439B"/>
    <w:rsid w:val="00B05DEC"/>
    <w:rsid w:val="00B133B7"/>
    <w:rsid w:val="00B1552B"/>
    <w:rsid w:val="00B16495"/>
    <w:rsid w:val="00B22051"/>
    <w:rsid w:val="00B256C0"/>
    <w:rsid w:val="00B364E9"/>
    <w:rsid w:val="00B4040A"/>
    <w:rsid w:val="00B42298"/>
    <w:rsid w:val="00B43A31"/>
    <w:rsid w:val="00B43C73"/>
    <w:rsid w:val="00B478B5"/>
    <w:rsid w:val="00B71D48"/>
    <w:rsid w:val="00B772DC"/>
    <w:rsid w:val="00B77FFA"/>
    <w:rsid w:val="00B807A7"/>
    <w:rsid w:val="00B814DC"/>
    <w:rsid w:val="00B97955"/>
    <w:rsid w:val="00BA0B7F"/>
    <w:rsid w:val="00BA4A5F"/>
    <w:rsid w:val="00BA7733"/>
    <w:rsid w:val="00BB0368"/>
    <w:rsid w:val="00BB3F28"/>
    <w:rsid w:val="00BB5DA2"/>
    <w:rsid w:val="00BC6F21"/>
    <w:rsid w:val="00BC7FFA"/>
    <w:rsid w:val="00BD3E8A"/>
    <w:rsid w:val="00BD5D5C"/>
    <w:rsid w:val="00BE59AA"/>
    <w:rsid w:val="00BE5FF4"/>
    <w:rsid w:val="00BE7476"/>
    <w:rsid w:val="00BF4EEB"/>
    <w:rsid w:val="00C0027B"/>
    <w:rsid w:val="00C0367C"/>
    <w:rsid w:val="00C04256"/>
    <w:rsid w:val="00C056CB"/>
    <w:rsid w:val="00C17AF9"/>
    <w:rsid w:val="00C24BEE"/>
    <w:rsid w:val="00C25956"/>
    <w:rsid w:val="00C26BEE"/>
    <w:rsid w:val="00C353A7"/>
    <w:rsid w:val="00C4449C"/>
    <w:rsid w:val="00C44986"/>
    <w:rsid w:val="00C51D8F"/>
    <w:rsid w:val="00C55A80"/>
    <w:rsid w:val="00C55E71"/>
    <w:rsid w:val="00C60880"/>
    <w:rsid w:val="00C71469"/>
    <w:rsid w:val="00C71A6F"/>
    <w:rsid w:val="00C76C8E"/>
    <w:rsid w:val="00C7739C"/>
    <w:rsid w:val="00CA5CF2"/>
    <w:rsid w:val="00CA6C96"/>
    <w:rsid w:val="00CB37BB"/>
    <w:rsid w:val="00CB3C84"/>
    <w:rsid w:val="00CC754C"/>
    <w:rsid w:val="00CE5B44"/>
    <w:rsid w:val="00CF5244"/>
    <w:rsid w:val="00D02FFA"/>
    <w:rsid w:val="00D07854"/>
    <w:rsid w:val="00D0785C"/>
    <w:rsid w:val="00D11B8D"/>
    <w:rsid w:val="00D130D3"/>
    <w:rsid w:val="00D168BD"/>
    <w:rsid w:val="00D27FBE"/>
    <w:rsid w:val="00D3040B"/>
    <w:rsid w:val="00D365F3"/>
    <w:rsid w:val="00D5222C"/>
    <w:rsid w:val="00D6631E"/>
    <w:rsid w:val="00D6709B"/>
    <w:rsid w:val="00D80592"/>
    <w:rsid w:val="00D807E5"/>
    <w:rsid w:val="00D83AC8"/>
    <w:rsid w:val="00D91B21"/>
    <w:rsid w:val="00DA3BAE"/>
    <w:rsid w:val="00DB31FF"/>
    <w:rsid w:val="00DB3B74"/>
    <w:rsid w:val="00DB58AF"/>
    <w:rsid w:val="00DB7C23"/>
    <w:rsid w:val="00DC3A3D"/>
    <w:rsid w:val="00DF1361"/>
    <w:rsid w:val="00E00332"/>
    <w:rsid w:val="00E02C18"/>
    <w:rsid w:val="00E055C5"/>
    <w:rsid w:val="00E1489D"/>
    <w:rsid w:val="00E316AA"/>
    <w:rsid w:val="00E45ED8"/>
    <w:rsid w:val="00E52887"/>
    <w:rsid w:val="00E62E21"/>
    <w:rsid w:val="00E70C4F"/>
    <w:rsid w:val="00E70D8D"/>
    <w:rsid w:val="00E71F46"/>
    <w:rsid w:val="00E72C9D"/>
    <w:rsid w:val="00E92D86"/>
    <w:rsid w:val="00EA2D92"/>
    <w:rsid w:val="00EA3A6A"/>
    <w:rsid w:val="00EA6EBF"/>
    <w:rsid w:val="00EC1620"/>
    <w:rsid w:val="00ED41C6"/>
    <w:rsid w:val="00EE6D4F"/>
    <w:rsid w:val="00EF1BB3"/>
    <w:rsid w:val="00EF742B"/>
    <w:rsid w:val="00F062C3"/>
    <w:rsid w:val="00F12FD9"/>
    <w:rsid w:val="00F327BA"/>
    <w:rsid w:val="00F53213"/>
    <w:rsid w:val="00F561F0"/>
    <w:rsid w:val="00F56CB6"/>
    <w:rsid w:val="00F60401"/>
    <w:rsid w:val="00F67E04"/>
    <w:rsid w:val="00F83E2B"/>
    <w:rsid w:val="00F86B37"/>
    <w:rsid w:val="00F90E23"/>
    <w:rsid w:val="00F927EA"/>
    <w:rsid w:val="00F92F95"/>
    <w:rsid w:val="00F95C5B"/>
    <w:rsid w:val="00FB6748"/>
    <w:rsid w:val="00FC37FF"/>
    <w:rsid w:val="00FC3C6C"/>
    <w:rsid w:val="00FC44A8"/>
    <w:rsid w:val="00FD1801"/>
    <w:rsid w:val="00FE066F"/>
    <w:rsid w:val="00FE06DC"/>
    <w:rsid w:val="00FE3AEB"/>
    <w:rsid w:val="00FE6D7B"/>
    <w:rsid w:val="00FF09D5"/>
    <w:rsid w:val="00FF36CA"/>
    <w:rsid w:val="00FF5198"/>
    <w:rsid w:val="00FF65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79E5B"/>
  <w15:docId w15:val="{FA1B5627-E545-4F8F-9DF1-ACF0A9A0B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728B"/>
    <w:rPr>
      <w:rFonts w:ascii="Times New Roman" w:eastAsia="Times New Roman" w:hAnsi="Times New Roman" w:cs="Times New Roman"/>
      <w:sz w:val="24"/>
      <w:szCs w:val="24"/>
      <w:lang w:val="ru-RU" w:eastAsia="ru-RU"/>
    </w:rPr>
  </w:style>
  <w:style w:type="paragraph" w:styleId="Heading1">
    <w:name w:val="heading 1"/>
    <w:basedOn w:val="Normal"/>
    <w:next w:val="Normal"/>
    <w:link w:val="Heading1Char"/>
    <w:qFormat/>
    <w:rsid w:val="00967F50"/>
    <w:pPr>
      <w:keepNext/>
      <w:spacing w:before="240" w:after="60"/>
      <w:outlineLvl w:val="0"/>
    </w:pPr>
    <w:rPr>
      <w:rFonts w:ascii="Arial" w:eastAsia="SimSun" w:hAnsi="Arial" w:cs="Arial"/>
      <w:b/>
      <w:bCs/>
      <w:kern w:val="32"/>
      <w:sz w:val="32"/>
      <w:szCs w:val="32"/>
      <w:lang w:val="en-US" w:eastAsia="zh-CN"/>
    </w:rPr>
  </w:style>
  <w:style w:type="paragraph" w:styleId="Heading2">
    <w:name w:val="heading 2"/>
    <w:basedOn w:val="Normal"/>
    <w:next w:val="Normal"/>
    <w:link w:val="Heading2Char"/>
    <w:unhideWhenUsed/>
    <w:qFormat/>
    <w:rsid w:val="00967F50"/>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DA3BAE"/>
    <w:pPr>
      <w:keepNext/>
      <w:spacing w:before="240" w:after="60"/>
      <w:outlineLvl w:val="2"/>
    </w:pPr>
    <w:rPr>
      <w:rFonts w:ascii="Arial" w:hAnsi="Arial" w:cs="Arial"/>
      <w:b/>
      <w:bCs/>
      <w:sz w:val="26"/>
      <w:szCs w:val="26"/>
      <w:lang w:val="en-US" w:eastAsia="en-US"/>
    </w:rPr>
  </w:style>
  <w:style w:type="paragraph" w:styleId="Heading4">
    <w:name w:val="heading 4"/>
    <w:basedOn w:val="Normal"/>
    <w:next w:val="Normal"/>
    <w:link w:val="Heading4Char"/>
    <w:qFormat/>
    <w:rsid w:val="00DA3BAE"/>
    <w:pPr>
      <w:keepNext/>
      <w:spacing w:before="240" w:after="60"/>
      <w:outlineLvl w:val="3"/>
    </w:pPr>
    <w:rPr>
      <w:rFonts w:ascii="Arial" w:hAnsi="Arial"/>
      <w:b/>
      <w:szCs w:val="20"/>
      <w:lang w:val="en-US" w:eastAsia="en-US"/>
    </w:rPr>
  </w:style>
  <w:style w:type="paragraph" w:styleId="Heading5">
    <w:name w:val="heading 5"/>
    <w:basedOn w:val="Normal"/>
    <w:next w:val="Normal"/>
    <w:link w:val="Heading5Char"/>
    <w:qFormat/>
    <w:rsid w:val="00DA3BAE"/>
    <w:pPr>
      <w:spacing w:before="240" w:after="60"/>
      <w:outlineLvl w:val="4"/>
    </w:pPr>
    <w:rPr>
      <w:b/>
      <w:bCs/>
      <w:i/>
      <w:iCs/>
      <w:sz w:val="26"/>
      <w:szCs w:val="26"/>
      <w:lang w:val="en-US" w:eastAsia="en-US"/>
    </w:rPr>
  </w:style>
  <w:style w:type="paragraph" w:styleId="Heading6">
    <w:name w:val="heading 6"/>
    <w:basedOn w:val="Normal"/>
    <w:next w:val="Normal"/>
    <w:link w:val="Heading6Char"/>
    <w:qFormat/>
    <w:rsid w:val="00846630"/>
    <w:pPr>
      <w:keepNext/>
      <w:outlineLvl w:val="5"/>
    </w:pPr>
    <w:rPr>
      <w:rFonts w:eastAsia="Arial Unicode MS"/>
      <w:b/>
      <w:sz w:val="20"/>
      <w:szCs w:val="20"/>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7F50"/>
    <w:rPr>
      <w:rFonts w:ascii="Arial" w:eastAsia="SimSun" w:hAnsi="Arial" w:cs="Arial"/>
      <w:b/>
      <w:bCs/>
      <w:kern w:val="32"/>
      <w:sz w:val="32"/>
      <w:szCs w:val="32"/>
      <w:lang w:eastAsia="zh-CN"/>
    </w:rPr>
  </w:style>
  <w:style w:type="character" w:customStyle="1" w:styleId="Heading2Char">
    <w:name w:val="Heading 2 Char"/>
    <w:basedOn w:val="DefaultParagraphFont"/>
    <w:link w:val="Heading2"/>
    <w:rsid w:val="00967F50"/>
    <w:rPr>
      <w:rFonts w:asciiTheme="majorHAnsi" w:eastAsiaTheme="majorEastAsia" w:hAnsiTheme="majorHAnsi" w:cstheme="majorBidi"/>
      <w:color w:val="2E74B5" w:themeColor="accent1" w:themeShade="BF"/>
      <w:sz w:val="26"/>
      <w:szCs w:val="26"/>
      <w:lang w:val="ru-RU" w:eastAsia="ru-RU"/>
    </w:rPr>
  </w:style>
  <w:style w:type="paragraph" w:customStyle="1" w:styleId="Default">
    <w:name w:val="Default"/>
    <w:rsid w:val="00967F50"/>
    <w:pPr>
      <w:autoSpaceDE w:val="0"/>
      <w:autoSpaceDN w:val="0"/>
      <w:adjustRightInd w:val="0"/>
    </w:pPr>
    <w:rPr>
      <w:rFonts w:ascii="Calibri" w:eastAsia="Times New Roman" w:hAnsi="Calibri" w:cs="Calibri"/>
      <w:color w:val="000000"/>
      <w:sz w:val="24"/>
      <w:szCs w:val="24"/>
      <w:lang w:val="ru-RU" w:eastAsia="ru-RU"/>
    </w:rPr>
  </w:style>
  <w:style w:type="paragraph" w:styleId="Footer">
    <w:name w:val="footer"/>
    <w:basedOn w:val="Normal"/>
    <w:link w:val="FooterChar"/>
    <w:rsid w:val="00967F50"/>
    <w:pPr>
      <w:tabs>
        <w:tab w:val="center" w:pos="4677"/>
        <w:tab w:val="right" w:pos="9355"/>
      </w:tabs>
    </w:pPr>
  </w:style>
  <w:style w:type="character" w:customStyle="1" w:styleId="FooterChar">
    <w:name w:val="Footer Char"/>
    <w:basedOn w:val="DefaultParagraphFont"/>
    <w:link w:val="Footer"/>
    <w:rsid w:val="00967F50"/>
    <w:rPr>
      <w:rFonts w:ascii="Times New Roman" w:eastAsia="Times New Roman" w:hAnsi="Times New Roman" w:cs="Times New Roman"/>
      <w:sz w:val="24"/>
      <w:szCs w:val="24"/>
      <w:lang w:val="ru-RU" w:eastAsia="ru-RU"/>
    </w:rPr>
  </w:style>
  <w:style w:type="character" w:styleId="PageNumber">
    <w:name w:val="page number"/>
    <w:basedOn w:val="DefaultParagraphFont"/>
    <w:rsid w:val="00967F50"/>
  </w:style>
  <w:style w:type="paragraph" w:styleId="BodyText">
    <w:name w:val="Body Text"/>
    <w:basedOn w:val="Normal"/>
    <w:link w:val="BodyTextChar"/>
    <w:rsid w:val="00967F50"/>
    <w:pPr>
      <w:jc w:val="both"/>
    </w:pPr>
    <w:rPr>
      <w:rFonts w:ascii="LitNusx" w:hAnsi="LitNusx"/>
      <w:sz w:val="28"/>
      <w:szCs w:val="20"/>
      <w:lang w:val="en-US"/>
    </w:rPr>
  </w:style>
  <w:style w:type="character" w:customStyle="1" w:styleId="BodyTextChar">
    <w:name w:val="Body Text Char"/>
    <w:basedOn w:val="DefaultParagraphFont"/>
    <w:link w:val="BodyText"/>
    <w:rsid w:val="00967F50"/>
    <w:rPr>
      <w:rFonts w:ascii="LitNusx" w:eastAsia="Times New Roman" w:hAnsi="LitNusx" w:cs="Times New Roman"/>
      <w:sz w:val="28"/>
      <w:szCs w:val="20"/>
      <w:lang w:eastAsia="ru-RU"/>
    </w:rPr>
  </w:style>
  <w:style w:type="paragraph" w:styleId="BodyTextIndent">
    <w:name w:val="Body Text Indent"/>
    <w:basedOn w:val="Normal"/>
    <w:link w:val="BodyTextIndentChar"/>
    <w:rsid w:val="00967F50"/>
    <w:pPr>
      <w:ind w:left="540" w:hanging="540"/>
      <w:jc w:val="both"/>
    </w:pPr>
    <w:rPr>
      <w:rFonts w:ascii="LitNusx" w:hAnsi="LitNusx"/>
      <w:sz w:val="28"/>
      <w:szCs w:val="20"/>
    </w:rPr>
  </w:style>
  <w:style w:type="character" w:customStyle="1" w:styleId="BodyTextIndentChar">
    <w:name w:val="Body Text Indent Char"/>
    <w:basedOn w:val="DefaultParagraphFont"/>
    <w:link w:val="BodyTextIndent"/>
    <w:rsid w:val="00967F50"/>
    <w:rPr>
      <w:rFonts w:ascii="LitNusx" w:eastAsia="Times New Roman" w:hAnsi="LitNusx" w:cs="Times New Roman"/>
      <w:sz w:val="28"/>
      <w:szCs w:val="20"/>
      <w:lang w:val="ru-RU" w:eastAsia="ru-RU"/>
    </w:rPr>
  </w:style>
  <w:style w:type="paragraph" w:customStyle="1" w:styleId="abzacixml">
    <w:name w:val="abzaci_xml"/>
    <w:basedOn w:val="Normal"/>
    <w:link w:val="abzacixmlChar"/>
    <w:autoRedefine/>
    <w:rsid w:val="00967F50"/>
    <w:pPr>
      <w:tabs>
        <w:tab w:val="num" w:pos="360"/>
      </w:tabs>
      <w:autoSpaceDE w:val="0"/>
      <w:autoSpaceDN w:val="0"/>
      <w:adjustRightInd w:val="0"/>
      <w:spacing w:line="360" w:lineRule="auto"/>
      <w:ind w:right="78"/>
      <w:jc w:val="both"/>
    </w:pPr>
    <w:rPr>
      <w:rFonts w:ascii="Sylfaen" w:hAnsi="Sylfaen"/>
      <w:bCs/>
      <w:sz w:val="20"/>
      <w:szCs w:val="20"/>
      <w:lang w:val="ka-GE"/>
    </w:rPr>
  </w:style>
  <w:style w:type="character" w:customStyle="1" w:styleId="abzacixmlChar">
    <w:name w:val="abzaci_xml Char"/>
    <w:link w:val="abzacixml"/>
    <w:locked/>
    <w:rsid w:val="00967F50"/>
    <w:rPr>
      <w:rFonts w:ascii="Sylfaen" w:eastAsia="Times New Roman" w:hAnsi="Sylfaen" w:cs="Times New Roman"/>
      <w:bCs/>
      <w:sz w:val="20"/>
      <w:szCs w:val="20"/>
      <w:lang w:val="ka-GE" w:eastAsia="ru-RU"/>
    </w:rPr>
  </w:style>
  <w:style w:type="paragraph" w:styleId="ListParagraph">
    <w:name w:val="List Paragraph"/>
    <w:basedOn w:val="Normal"/>
    <w:uiPriority w:val="34"/>
    <w:qFormat/>
    <w:rsid w:val="00967F50"/>
    <w:pPr>
      <w:ind w:left="720"/>
      <w:contextualSpacing/>
    </w:pPr>
  </w:style>
  <w:style w:type="paragraph" w:styleId="BalloonText">
    <w:name w:val="Balloon Text"/>
    <w:basedOn w:val="Normal"/>
    <w:link w:val="BalloonTextChar"/>
    <w:uiPriority w:val="99"/>
    <w:semiHidden/>
    <w:unhideWhenUsed/>
    <w:rsid w:val="00967F5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7F50"/>
    <w:rPr>
      <w:rFonts w:ascii="Segoe UI" w:eastAsia="Times New Roman" w:hAnsi="Segoe UI" w:cs="Segoe UI"/>
      <w:sz w:val="18"/>
      <w:szCs w:val="18"/>
      <w:lang w:val="ru-RU" w:eastAsia="ru-RU"/>
    </w:rPr>
  </w:style>
  <w:style w:type="character" w:styleId="Hyperlink">
    <w:name w:val="Hyperlink"/>
    <w:basedOn w:val="DefaultParagraphFont"/>
    <w:uiPriority w:val="99"/>
    <w:unhideWhenUsed/>
    <w:rsid w:val="00967F50"/>
    <w:rPr>
      <w:color w:val="0563C1" w:themeColor="hyperlink"/>
      <w:u w:val="single"/>
    </w:rPr>
  </w:style>
  <w:style w:type="numbering" w:customStyle="1" w:styleId="NoList1">
    <w:name w:val="No List1"/>
    <w:next w:val="NoList"/>
    <w:uiPriority w:val="99"/>
    <w:semiHidden/>
    <w:unhideWhenUsed/>
    <w:rsid w:val="00967F50"/>
  </w:style>
  <w:style w:type="character" w:styleId="CommentReference">
    <w:name w:val="annotation reference"/>
    <w:basedOn w:val="DefaultParagraphFont"/>
    <w:uiPriority w:val="99"/>
    <w:semiHidden/>
    <w:unhideWhenUsed/>
    <w:rsid w:val="00967F50"/>
    <w:rPr>
      <w:sz w:val="16"/>
      <w:szCs w:val="16"/>
    </w:rPr>
  </w:style>
  <w:style w:type="paragraph" w:styleId="CommentText">
    <w:name w:val="annotation text"/>
    <w:basedOn w:val="Normal"/>
    <w:link w:val="CommentTextChar"/>
    <w:uiPriority w:val="99"/>
    <w:unhideWhenUsed/>
    <w:rsid w:val="00967F50"/>
    <w:pPr>
      <w:spacing w:after="200"/>
    </w:pPr>
    <w:rPr>
      <w:rFonts w:ascii="Calibri" w:eastAsia="Calibri" w:hAnsi="Calibri"/>
      <w:sz w:val="20"/>
      <w:szCs w:val="20"/>
      <w:lang w:val="en-US" w:eastAsia="en-US"/>
    </w:rPr>
  </w:style>
  <w:style w:type="character" w:customStyle="1" w:styleId="CommentTextChar">
    <w:name w:val="Comment Text Char"/>
    <w:basedOn w:val="DefaultParagraphFont"/>
    <w:link w:val="CommentText"/>
    <w:uiPriority w:val="99"/>
    <w:rsid w:val="00967F50"/>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7F50"/>
    <w:rPr>
      <w:b/>
      <w:bCs/>
    </w:rPr>
  </w:style>
  <w:style w:type="character" w:customStyle="1" w:styleId="CommentSubjectChar">
    <w:name w:val="Comment Subject Char"/>
    <w:basedOn w:val="CommentTextChar"/>
    <w:link w:val="CommentSubject"/>
    <w:uiPriority w:val="99"/>
    <w:semiHidden/>
    <w:rsid w:val="00967F50"/>
    <w:rPr>
      <w:rFonts w:ascii="Calibri" w:eastAsia="Calibri" w:hAnsi="Calibri" w:cs="Times New Roman"/>
      <w:b/>
      <w:bCs/>
      <w:sz w:val="20"/>
      <w:szCs w:val="20"/>
    </w:rPr>
  </w:style>
  <w:style w:type="character" w:customStyle="1" w:styleId="BalloonTextChar1">
    <w:name w:val="Balloon Text Char1"/>
    <w:basedOn w:val="DefaultParagraphFont"/>
    <w:uiPriority w:val="99"/>
    <w:semiHidden/>
    <w:rsid w:val="00967F50"/>
    <w:rPr>
      <w:rFonts w:ascii="Tahoma" w:hAnsi="Tahoma" w:cs="Tahoma"/>
      <w:sz w:val="16"/>
      <w:szCs w:val="16"/>
    </w:rPr>
  </w:style>
  <w:style w:type="paragraph" w:styleId="Header">
    <w:name w:val="header"/>
    <w:basedOn w:val="Normal"/>
    <w:link w:val="HeaderChar"/>
    <w:unhideWhenUsed/>
    <w:rsid w:val="00967F50"/>
    <w:pPr>
      <w:tabs>
        <w:tab w:val="center" w:pos="4844"/>
        <w:tab w:val="right" w:pos="9689"/>
      </w:tabs>
    </w:pPr>
    <w:rPr>
      <w:rFonts w:ascii="Calibri" w:eastAsia="Calibri" w:hAnsi="Calibri"/>
      <w:sz w:val="22"/>
      <w:szCs w:val="22"/>
      <w:lang w:val="en-US" w:eastAsia="en-US"/>
    </w:rPr>
  </w:style>
  <w:style w:type="character" w:customStyle="1" w:styleId="HeaderChar">
    <w:name w:val="Header Char"/>
    <w:basedOn w:val="DefaultParagraphFont"/>
    <w:link w:val="Header"/>
    <w:rsid w:val="00967F50"/>
    <w:rPr>
      <w:rFonts w:ascii="Calibri" w:eastAsia="Calibri" w:hAnsi="Calibri" w:cs="Times New Roman"/>
    </w:rPr>
  </w:style>
  <w:style w:type="paragraph" w:styleId="Revision">
    <w:name w:val="Revision"/>
    <w:hidden/>
    <w:uiPriority w:val="99"/>
    <w:semiHidden/>
    <w:rsid w:val="00967F50"/>
    <w:rPr>
      <w:rFonts w:ascii="Calibri" w:eastAsia="Calibri" w:hAnsi="Calibri" w:cs="Times New Roman"/>
    </w:rPr>
  </w:style>
  <w:style w:type="paragraph" w:styleId="BodyText2">
    <w:name w:val="Body Text 2"/>
    <w:basedOn w:val="Normal"/>
    <w:link w:val="BodyText2Char"/>
    <w:unhideWhenUsed/>
    <w:rsid w:val="00967F50"/>
    <w:pPr>
      <w:spacing w:after="120" w:line="480" w:lineRule="auto"/>
    </w:pPr>
    <w:rPr>
      <w:rFonts w:ascii="Calibri" w:eastAsia="Calibri" w:hAnsi="Calibri"/>
      <w:sz w:val="22"/>
      <w:szCs w:val="22"/>
      <w:lang w:val="en-US" w:eastAsia="en-US"/>
    </w:rPr>
  </w:style>
  <w:style w:type="character" w:customStyle="1" w:styleId="BodyText2Char">
    <w:name w:val="Body Text 2 Char"/>
    <w:basedOn w:val="DefaultParagraphFont"/>
    <w:link w:val="BodyText2"/>
    <w:rsid w:val="00967F50"/>
    <w:rPr>
      <w:rFonts w:ascii="Calibri" w:eastAsia="Calibri" w:hAnsi="Calibri" w:cs="Times New Roman"/>
    </w:rPr>
  </w:style>
  <w:style w:type="character" w:customStyle="1" w:styleId="FollowedHyperlink1">
    <w:name w:val="FollowedHyperlink1"/>
    <w:basedOn w:val="DefaultParagraphFont"/>
    <w:uiPriority w:val="99"/>
    <w:semiHidden/>
    <w:unhideWhenUsed/>
    <w:rsid w:val="00967F50"/>
    <w:rPr>
      <w:color w:val="800080"/>
      <w:u w:val="single"/>
    </w:rPr>
  </w:style>
  <w:style w:type="character" w:styleId="FollowedHyperlink">
    <w:name w:val="FollowedHyperlink"/>
    <w:basedOn w:val="DefaultParagraphFont"/>
    <w:uiPriority w:val="99"/>
    <w:semiHidden/>
    <w:unhideWhenUsed/>
    <w:rsid w:val="00967F50"/>
    <w:rPr>
      <w:color w:val="954F72" w:themeColor="followedHyperlink"/>
      <w:u w:val="single"/>
    </w:rPr>
  </w:style>
  <w:style w:type="paragraph" w:styleId="TOCHeading">
    <w:name w:val="TOC Heading"/>
    <w:basedOn w:val="Heading1"/>
    <w:next w:val="Normal"/>
    <w:uiPriority w:val="39"/>
    <w:unhideWhenUsed/>
    <w:qFormat/>
    <w:rsid w:val="00967F50"/>
    <w:pPr>
      <w:keepLines/>
      <w:spacing w:after="0" w:line="259" w:lineRule="auto"/>
      <w:outlineLvl w:val="9"/>
    </w:pPr>
    <w:rPr>
      <w:rFonts w:asciiTheme="majorHAnsi" w:eastAsiaTheme="majorEastAsia" w:hAnsiTheme="majorHAnsi" w:cstheme="majorBidi"/>
      <w:b w:val="0"/>
      <w:bCs w:val="0"/>
      <w:color w:val="2E74B5" w:themeColor="accent1" w:themeShade="BF"/>
      <w:kern w:val="0"/>
      <w:lang w:eastAsia="en-US"/>
    </w:rPr>
  </w:style>
  <w:style w:type="paragraph" w:styleId="TOC1">
    <w:name w:val="toc 1"/>
    <w:basedOn w:val="Normal"/>
    <w:next w:val="Normal"/>
    <w:autoRedefine/>
    <w:uiPriority w:val="39"/>
    <w:unhideWhenUsed/>
    <w:rsid w:val="009C1491"/>
    <w:pPr>
      <w:tabs>
        <w:tab w:val="right" w:leader="dot" w:pos="10550"/>
      </w:tabs>
      <w:spacing w:after="100"/>
    </w:pPr>
  </w:style>
  <w:style w:type="paragraph" w:styleId="TOC2">
    <w:name w:val="toc 2"/>
    <w:basedOn w:val="Normal"/>
    <w:next w:val="Normal"/>
    <w:autoRedefine/>
    <w:uiPriority w:val="39"/>
    <w:unhideWhenUsed/>
    <w:rsid w:val="00967F50"/>
    <w:pPr>
      <w:spacing w:after="100"/>
      <w:ind w:left="240"/>
    </w:pPr>
  </w:style>
  <w:style w:type="paragraph" w:styleId="BodyTextIndent2">
    <w:name w:val="Body Text Indent 2"/>
    <w:basedOn w:val="Normal"/>
    <w:link w:val="BodyTextIndent2Char"/>
    <w:unhideWhenUsed/>
    <w:rsid w:val="0001229D"/>
    <w:pPr>
      <w:spacing w:after="120" w:line="480" w:lineRule="auto"/>
      <w:ind w:left="360"/>
    </w:pPr>
  </w:style>
  <w:style w:type="character" w:customStyle="1" w:styleId="BodyTextIndent2Char">
    <w:name w:val="Body Text Indent 2 Char"/>
    <w:basedOn w:val="DefaultParagraphFont"/>
    <w:link w:val="BodyTextIndent2"/>
    <w:rsid w:val="0001229D"/>
    <w:rPr>
      <w:rFonts w:ascii="Times New Roman" w:eastAsia="Times New Roman" w:hAnsi="Times New Roman" w:cs="Times New Roman"/>
      <w:sz w:val="24"/>
      <w:szCs w:val="24"/>
      <w:lang w:val="ru-RU" w:eastAsia="ru-RU"/>
    </w:rPr>
  </w:style>
  <w:style w:type="character" w:customStyle="1" w:styleId="Heading3Char">
    <w:name w:val="Heading 3 Char"/>
    <w:basedOn w:val="DefaultParagraphFont"/>
    <w:link w:val="Heading3"/>
    <w:rsid w:val="00DA3BAE"/>
    <w:rPr>
      <w:rFonts w:ascii="Arial" w:eastAsia="Times New Roman" w:hAnsi="Arial" w:cs="Arial"/>
      <w:b/>
      <w:bCs/>
      <w:sz w:val="26"/>
      <w:szCs w:val="26"/>
    </w:rPr>
  </w:style>
  <w:style w:type="character" w:customStyle="1" w:styleId="Heading4Char">
    <w:name w:val="Heading 4 Char"/>
    <w:basedOn w:val="DefaultParagraphFont"/>
    <w:link w:val="Heading4"/>
    <w:rsid w:val="00DA3BAE"/>
    <w:rPr>
      <w:rFonts w:ascii="Arial" w:eastAsia="Times New Roman" w:hAnsi="Arial" w:cs="Times New Roman"/>
      <w:b/>
      <w:sz w:val="24"/>
      <w:szCs w:val="20"/>
    </w:rPr>
  </w:style>
  <w:style w:type="character" w:customStyle="1" w:styleId="Heading5Char">
    <w:name w:val="Heading 5 Char"/>
    <w:basedOn w:val="DefaultParagraphFont"/>
    <w:link w:val="Heading5"/>
    <w:rsid w:val="00DA3BAE"/>
    <w:rPr>
      <w:rFonts w:ascii="Times New Roman" w:eastAsia="Times New Roman" w:hAnsi="Times New Roman" w:cs="Times New Roman"/>
      <w:b/>
      <w:bCs/>
      <w:i/>
      <w:iCs/>
      <w:sz w:val="26"/>
      <w:szCs w:val="26"/>
    </w:rPr>
  </w:style>
  <w:style w:type="paragraph" w:styleId="BodyText3">
    <w:name w:val="Body Text 3"/>
    <w:basedOn w:val="Normal"/>
    <w:link w:val="BodyText3Char"/>
    <w:rsid w:val="00DA3BAE"/>
    <w:pPr>
      <w:jc w:val="both"/>
    </w:pPr>
    <w:rPr>
      <w:rFonts w:ascii="AcadNusx" w:hAnsi="AcadNusx"/>
      <w:lang w:val="it-IT" w:eastAsia="en-US"/>
    </w:rPr>
  </w:style>
  <w:style w:type="character" w:customStyle="1" w:styleId="BodyText3Char">
    <w:name w:val="Body Text 3 Char"/>
    <w:basedOn w:val="DefaultParagraphFont"/>
    <w:link w:val="BodyText3"/>
    <w:rsid w:val="00DA3BAE"/>
    <w:rPr>
      <w:rFonts w:ascii="AcadNusx" w:eastAsia="Times New Roman" w:hAnsi="AcadNusx" w:cs="Times New Roman"/>
      <w:sz w:val="24"/>
      <w:szCs w:val="24"/>
      <w:lang w:val="it-IT"/>
    </w:rPr>
  </w:style>
  <w:style w:type="character" w:customStyle="1" w:styleId="brfgeo">
    <w:name w:val="brfgeo"/>
    <w:rsid w:val="00DA3BAE"/>
    <w:rPr>
      <w:rFonts w:ascii="AcadNusx" w:hAnsi="AcadNusx"/>
      <w:sz w:val="24"/>
      <w:vertAlign w:val="baseline"/>
    </w:rPr>
  </w:style>
  <w:style w:type="paragraph" w:customStyle="1" w:styleId="Heading2Eng2">
    <w:name w:val="Heading 2 Eng.2"/>
    <w:basedOn w:val="Normal"/>
    <w:rsid w:val="00DA3BAE"/>
    <w:pPr>
      <w:numPr>
        <w:ilvl w:val="1"/>
        <w:numId w:val="1"/>
      </w:numPr>
    </w:pPr>
    <w:rPr>
      <w:rFonts w:ascii="G&amp;G_Liter" w:hAnsi="G&amp;G_Liter"/>
      <w:szCs w:val="20"/>
      <w:lang w:val="en-US" w:eastAsia="en-US"/>
    </w:rPr>
  </w:style>
  <w:style w:type="paragraph" w:customStyle="1" w:styleId="Heading1Eng1">
    <w:name w:val="Heading 1 Eng.1"/>
    <w:basedOn w:val="Normal"/>
    <w:rsid w:val="00DA3BAE"/>
    <w:pPr>
      <w:numPr>
        <w:numId w:val="1"/>
      </w:numPr>
    </w:pPr>
    <w:rPr>
      <w:rFonts w:ascii="G&amp;G_Liter" w:hAnsi="G&amp;G_Liter"/>
      <w:szCs w:val="20"/>
      <w:lang w:val="en-US" w:eastAsia="en-US"/>
    </w:rPr>
  </w:style>
  <w:style w:type="paragraph" w:customStyle="1" w:styleId="BankNormal">
    <w:name w:val="BankNormal"/>
    <w:basedOn w:val="Normal"/>
    <w:rsid w:val="00DA3BAE"/>
    <w:pPr>
      <w:spacing w:after="240"/>
    </w:pPr>
    <w:rPr>
      <w:szCs w:val="20"/>
      <w:lang w:val="en-US" w:eastAsia="en-US"/>
    </w:rPr>
  </w:style>
  <w:style w:type="paragraph" w:styleId="Title">
    <w:name w:val="Title"/>
    <w:basedOn w:val="Normal"/>
    <w:link w:val="TitleChar"/>
    <w:qFormat/>
    <w:rsid w:val="00DA3BAE"/>
    <w:pPr>
      <w:jc w:val="center"/>
    </w:pPr>
    <w:rPr>
      <w:b/>
      <w:bCs/>
      <w:sz w:val="28"/>
      <w:lang w:val="en-GB" w:eastAsia="en-US"/>
    </w:rPr>
  </w:style>
  <w:style w:type="character" w:customStyle="1" w:styleId="TitleChar">
    <w:name w:val="Title Char"/>
    <w:basedOn w:val="DefaultParagraphFont"/>
    <w:link w:val="Title"/>
    <w:rsid w:val="00DA3BAE"/>
    <w:rPr>
      <w:rFonts w:ascii="Times New Roman" w:eastAsia="Times New Roman" w:hAnsi="Times New Roman" w:cs="Times New Roman"/>
      <w:b/>
      <w:bCs/>
      <w:sz w:val="28"/>
      <w:szCs w:val="24"/>
      <w:lang w:val="en-GB"/>
    </w:rPr>
  </w:style>
  <w:style w:type="paragraph" w:styleId="BodyTextIndent3">
    <w:name w:val="Body Text Indent 3"/>
    <w:basedOn w:val="Normal"/>
    <w:link w:val="BodyTextIndent3Char"/>
    <w:rsid w:val="00DA3BAE"/>
    <w:pPr>
      <w:ind w:left="360" w:firstLine="360"/>
      <w:jc w:val="both"/>
    </w:pPr>
    <w:rPr>
      <w:rFonts w:ascii="AcadNusx" w:hAnsi="AcadNusx"/>
      <w:b/>
      <w:bCs/>
      <w:lang w:val="it-IT" w:eastAsia="en-US"/>
    </w:rPr>
  </w:style>
  <w:style w:type="character" w:customStyle="1" w:styleId="BodyTextIndent3Char">
    <w:name w:val="Body Text Indent 3 Char"/>
    <w:basedOn w:val="DefaultParagraphFont"/>
    <w:link w:val="BodyTextIndent3"/>
    <w:rsid w:val="00DA3BAE"/>
    <w:rPr>
      <w:rFonts w:ascii="AcadNusx" w:eastAsia="Times New Roman" w:hAnsi="AcadNusx" w:cs="Times New Roman"/>
      <w:b/>
      <w:bCs/>
      <w:sz w:val="24"/>
      <w:szCs w:val="24"/>
      <w:lang w:val="it-IT"/>
    </w:rPr>
  </w:style>
  <w:style w:type="paragraph" w:styleId="PlainText">
    <w:name w:val="Plain Text"/>
    <w:basedOn w:val="Normal"/>
    <w:link w:val="PlainTextChar"/>
    <w:rsid w:val="00DA3BAE"/>
    <w:pPr>
      <w:spacing w:before="100" w:beforeAutospacing="1" w:after="100" w:afterAutospacing="1"/>
    </w:pPr>
  </w:style>
  <w:style w:type="character" w:customStyle="1" w:styleId="PlainTextChar">
    <w:name w:val="Plain Text Char"/>
    <w:basedOn w:val="DefaultParagraphFont"/>
    <w:link w:val="PlainText"/>
    <w:rsid w:val="00DA3BAE"/>
    <w:rPr>
      <w:rFonts w:ascii="Times New Roman" w:eastAsia="Times New Roman" w:hAnsi="Times New Roman" w:cs="Times New Roman"/>
      <w:sz w:val="24"/>
      <w:szCs w:val="24"/>
      <w:lang w:val="ru-RU" w:eastAsia="ru-RU"/>
    </w:rPr>
  </w:style>
  <w:style w:type="paragraph" w:styleId="NormalWeb">
    <w:name w:val="Normal (Web)"/>
    <w:basedOn w:val="Normal"/>
    <w:rsid w:val="00DA3BAE"/>
    <w:pPr>
      <w:spacing w:before="100" w:beforeAutospacing="1" w:after="100" w:afterAutospacing="1"/>
    </w:pPr>
  </w:style>
  <w:style w:type="character" w:customStyle="1" w:styleId="Heading6Char">
    <w:name w:val="Heading 6 Char"/>
    <w:basedOn w:val="DefaultParagraphFont"/>
    <w:link w:val="Heading6"/>
    <w:rsid w:val="00846630"/>
    <w:rPr>
      <w:rFonts w:ascii="Times New Roman" w:eastAsia="Arial Unicode MS" w:hAnsi="Times New Roman" w:cs="Times New Roman"/>
      <w:b/>
      <w:sz w:val="20"/>
      <w:szCs w:val="20"/>
    </w:rPr>
  </w:style>
  <w:style w:type="paragraph" w:styleId="FootnoteText">
    <w:name w:val="footnote text"/>
    <w:basedOn w:val="Normal"/>
    <w:link w:val="FootnoteTextChar"/>
    <w:uiPriority w:val="99"/>
    <w:semiHidden/>
    <w:rsid w:val="00846630"/>
    <w:rPr>
      <w:sz w:val="20"/>
      <w:szCs w:val="20"/>
      <w:lang w:val="en-US" w:eastAsia="en-US"/>
    </w:rPr>
  </w:style>
  <w:style w:type="character" w:customStyle="1" w:styleId="FootnoteTextChar">
    <w:name w:val="Footnote Text Char"/>
    <w:basedOn w:val="DefaultParagraphFont"/>
    <w:link w:val="FootnoteText"/>
    <w:uiPriority w:val="99"/>
    <w:semiHidden/>
    <w:rsid w:val="00846630"/>
    <w:rPr>
      <w:rFonts w:ascii="Times New Roman" w:eastAsia="Times New Roman" w:hAnsi="Times New Roman" w:cs="Times New Roman"/>
      <w:sz w:val="20"/>
      <w:szCs w:val="20"/>
    </w:rPr>
  </w:style>
  <w:style w:type="table" w:styleId="TableGrid">
    <w:name w:val="Table Grid"/>
    <w:basedOn w:val="TableNormal"/>
    <w:uiPriority w:val="39"/>
    <w:rsid w:val="00846630"/>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1">
    <w:name w:val="Light List Accent 1"/>
    <w:basedOn w:val="TableNormal"/>
    <w:uiPriority w:val="61"/>
    <w:rsid w:val="00846630"/>
    <w:rPr>
      <w:rFonts w:ascii="Times New Roman" w:eastAsia="Times New Roman" w:hAnsi="Times New Roman" w:cs="Times New Roman"/>
      <w:sz w:val="20"/>
      <w:szCs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styleId="Strong">
    <w:name w:val="Strong"/>
    <w:basedOn w:val="DefaultParagraphFont"/>
    <w:qFormat/>
    <w:rsid w:val="00846630"/>
    <w:rPr>
      <w:b/>
      <w:bCs/>
    </w:rPr>
  </w:style>
  <w:style w:type="character" w:styleId="FootnoteReference">
    <w:name w:val="footnote reference"/>
    <w:basedOn w:val="DefaultParagraphFont"/>
    <w:uiPriority w:val="99"/>
    <w:semiHidden/>
    <w:unhideWhenUsed/>
    <w:rsid w:val="00796E5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3726852">
      <w:bodyDiv w:val="1"/>
      <w:marLeft w:val="0"/>
      <w:marRight w:val="0"/>
      <w:marTop w:val="0"/>
      <w:marBottom w:val="0"/>
      <w:divBdr>
        <w:top w:val="none" w:sz="0" w:space="0" w:color="auto"/>
        <w:left w:val="none" w:sz="0" w:space="0" w:color="auto"/>
        <w:bottom w:val="none" w:sz="0" w:space="0" w:color="auto"/>
        <w:right w:val="none" w:sz="0" w:space="0" w:color="auto"/>
      </w:divBdr>
    </w:div>
    <w:div w:id="1641030011">
      <w:bodyDiv w:val="1"/>
      <w:marLeft w:val="0"/>
      <w:marRight w:val="0"/>
      <w:marTop w:val="0"/>
      <w:marBottom w:val="0"/>
      <w:divBdr>
        <w:top w:val="none" w:sz="0" w:space="0" w:color="auto"/>
        <w:left w:val="none" w:sz="0" w:space="0" w:color="auto"/>
        <w:bottom w:val="none" w:sz="0" w:space="0" w:color="auto"/>
        <w:right w:val="none" w:sz="0" w:space="0" w:color="auto"/>
      </w:divBdr>
    </w:div>
    <w:div w:id="1959795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heglobalfund.org/en/procuremen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8407C-5157-42B6-A741-C9BAE0AB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3377</Words>
  <Characters>19253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DavidMgebrishvili</dc:creator>
  <cp:lastModifiedBy>Ketevan Stvilia</cp:lastModifiedBy>
  <cp:revision>2</cp:revision>
  <cp:lastPrinted>2016-07-12T12:18:00Z</cp:lastPrinted>
  <dcterms:created xsi:type="dcterms:W3CDTF">2019-09-25T10:53:00Z</dcterms:created>
  <dcterms:modified xsi:type="dcterms:W3CDTF">2019-09-25T10:53:00Z</dcterms:modified>
</cp:coreProperties>
</file>